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F953B1" w14:textId="19178525" w:rsidR="00F258B8" w:rsidRPr="0095598A" w:rsidRDefault="00B4145F">
      <w:pPr>
        <w:pStyle w:val="null3"/>
        <w:jc w:val="center"/>
        <w:outlineLvl w:val="1"/>
        <w:rPr>
          <w:rFonts w:asciiTheme="majorEastAsia" w:eastAsiaTheme="majorEastAsia" w:hAnsiTheme="majorEastAsia" w:hint="default"/>
          <w:sz w:val="28"/>
          <w:szCs w:val="28"/>
        </w:rPr>
      </w:pPr>
      <w:r w:rsidRPr="0095598A">
        <w:rPr>
          <w:rFonts w:asciiTheme="majorEastAsia" w:eastAsiaTheme="majorEastAsia" w:hAnsiTheme="majorEastAsia"/>
          <w:b/>
          <w:sz w:val="28"/>
          <w:szCs w:val="28"/>
        </w:rPr>
        <w:t>采购需求</w:t>
      </w:r>
    </w:p>
    <w:p w14:paraId="193B227E" w14:textId="77777777" w:rsidR="00F258B8" w:rsidRPr="0095598A" w:rsidRDefault="00B4145F" w:rsidP="00B46CF2">
      <w:pPr>
        <w:pStyle w:val="null3"/>
        <w:spacing w:line="360" w:lineRule="auto"/>
        <w:ind w:firstLineChars="200"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一、项目概况：</w:t>
      </w:r>
    </w:p>
    <w:p w14:paraId="0737B0A2" w14:textId="77777777" w:rsidR="00F258B8" w:rsidRPr="0095598A" w:rsidRDefault="00B4145F" w:rsidP="00B46CF2">
      <w:pPr>
        <w:pStyle w:val="null3"/>
        <w:spacing w:line="360" w:lineRule="auto"/>
        <w:ind w:firstLineChars="200"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根据《东莞市人民政府办公室关于印发〈东莞市居家养老服务管理办法（修订）〉的通知》（东府办〔2021〕12号）文件精神及要求，</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在全镇范围开展以家庭为核心、以社区为依托、以专业服务为主要形式的居家养老服务，推动老年人福利事业发展，营造尊老、敬老、助老的良好社会氛围，全面提高老年人生活质量，构建和谐社会。现向社会通过公开招标的方式选取一家具有相关资质的服务机构，在202</w:t>
      </w:r>
      <w:r w:rsidRPr="0095598A">
        <w:rPr>
          <w:rFonts w:asciiTheme="majorEastAsia" w:eastAsiaTheme="majorEastAsia" w:hAnsiTheme="majorEastAsia" w:cs="宋体"/>
          <w:sz w:val="21"/>
          <w:szCs w:val="21"/>
          <w:lang w:eastAsia="zh-CN"/>
        </w:rPr>
        <w:t>5</w:t>
      </w:r>
      <w:r w:rsidRPr="0095598A">
        <w:rPr>
          <w:rFonts w:asciiTheme="majorEastAsia" w:eastAsiaTheme="majorEastAsia" w:hAnsiTheme="majorEastAsia" w:cs="宋体"/>
          <w:sz w:val="21"/>
          <w:szCs w:val="21"/>
        </w:rPr>
        <w:t>年</w:t>
      </w:r>
      <w:r w:rsidRPr="0095598A">
        <w:rPr>
          <w:rFonts w:asciiTheme="majorEastAsia" w:eastAsiaTheme="majorEastAsia" w:hAnsiTheme="majorEastAsia" w:cs="宋体"/>
          <w:sz w:val="21"/>
          <w:szCs w:val="21"/>
          <w:lang w:eastAsia="zh-CN"/>
        </w:rPr>
        <w:t>5</w:t>
      </w:r>
      <w:r w:rsidRPr="0095598A">
        <w:rPr>
          <w:rFonts w:asciiTheme="majorEastAsia" w:eastAsiaTheme="majorEastAsia" w:hAnsiTheme="majorEastAsia" w:cs="宋体"/>
          <w:sz w:val="21"/>
          <w:szCs w:val="21"/>
        </w:rPr>
        <w:t>月</w:t>
      </w:r>
      <w:r w:rsidRPr="0095598A">
        <w:rPr>
          <w:rFonts w:asciiTheme="majorEastAsia" w:eastAsiaTheme="majorEastAsia" w:hAnsiTheme="majorEastAsia" w:cs="宋体"/>
          <w:sz w:val="21"/>
          <w:szCs w:val="21"/>
          <w:lang w:eastAsia="zh-CN"/>
        </w:rPr>
        <w:t>20</w:t>
      </w:r>
      <w:r w:rsidRPr="0095598A">
        <w:rPr>
          <w:rFonts w:asciiTheme="majorEastAsia" w:eastAsiaTheme="majorEastAsia" w:hAnsiTheme="majorEastAsia" w:cs="宋体"/>
          <w:sz w:val="21"/>
          <w:szCs w:val="21"/>
        </w:rPr>
        <w:t>日至2026年</w:t>
      </w:r>
      <w:r w:rsidRPr="0095598A">
        <w:rPr>
          <w:rFonts w:asciiTheme="majorEastAsia" w:eastAsiaTheme="majorEastAsia" w:hAnsiTheme="majorEastAsia" w:cs="宋体"/>
          <w:sz w:val="21"/>
          <w:szCs w:val="21"/>
          <w:lang w:eastAsia="zh-CN"/>
        </w:rPr>
        <w:t>3</w:t>
      </w:r>
      <w:r w:rsidRPr="0095598A">
        <w:rPr>
          <w:rFonts w:asciiTheme="majorEastAsia" w:eastAsiaTheme="majorEastAsia" w:hAnsiTheme="majorEastAsia" w:cs="宋体"/>
          <w:sz w:val="21"/>
          <w:szCs w:val="21"/>
        </w:rPr>
        <w:t>月31日为我镇居家养老服务对象提供包括康复护理、生活照料、卫生清洁、助餐配餐、日间托管、文化娱乐、精神慰藉、“平安铃”等服务项目；根据《东莞市民政局关于进一步推广居家养老“大配餐”服务的通知》的要求，向全镇有需要的居家养老服务对象提供配餐服务。此次居家养老项目采购分两个子项目进行采购，子项目一为居家养老服务经费（下称：“子项目一”）、子项目二为大配餐运营经费（下称：“子项目二”）。子项目一为在居家养老服务过程中产生的服务费；子项目二为在东莞市居家养老服务“大配餐”项目过程中产生的配餐费（包含送餐费）。具体做法按文件执行。</w:t>
      </w:r>
    </w:p>
    <w:p w14:paraId="16D560F3" w14:textId="77777777" w:rsidR="00F258B8" w:rsidRPr="0095598A" w:rsidRDefault="00B4145F" w:rsidP="00B46CF2">
      <w:pPr>
        <w:pStyle w:val="null3"/>
        <w:spacing w:line="360" w:lineRule="auto"/>
        <w:ind w:firstLineChars="200" w:firstLine="422"/>
        <w:jc w:val="both"/>
        <w:rPr>
          <w:rFonts w:asciiTheme="majorEastAsia" w:eastAsiaTheme="majorEastAsia" w:hAnsiTheme="majorEastAsia" w:cs="宋体" w:hint="default"/>
          <w:b/>
          <w:bCs/>
          <w:sz w:val="21"/>
          <w:szCs w:val="21"/>
          <w:lang w:eastAsia="zh-CN"/>
        </w:rPr>
      </w:pPr>
      <w:r w:rsidRPr="0095598A">
        <w:rPr>
          <w:rFonts w:asciiTheme="majorEastAsia" w:eastAsiaTheme="majorEastAsia" w:hAnsiTheme="majorEastAsia" w:cs="宋体"/>
          <w:b/>
          <w:bCs/>
          <w:sz w:val="21"/>
          <w:szCs w:val="21"/>
        </w:rPr>
        <w:t>采购包1</w:t>
      </w:r>
      <w:r w:rsidRPr="0095598A">
        <w:rPr>
          <w:rFonts w:asciiTheme="majorEastAsia" w:eastAsiaTheme="majorEastAsia" w:hAnsiTheme="majorEastAsia" w:cs="宋体"/>
          <w:b/>
          <w:bCs/>
          <w:sz w:val="21"/>
          <w:szCs w:val="21"/>
          <w:lang w:eastAsia="zh-CN"/>
        </w:rPr>
        <w:t>（2025-2026年度东莞市塘厦镇居家养老服务采购项目）</w:t>
      </w:r>
    </w:p>
    <w:p w14:paraId="5ED47570" w14:textId="77777777" w:rsidR="00F258B8" w:rsidRPr="0095598A" w:rsidRDefault="00B4145F" w:rsidP="00B46CF2">
      <w:pPr>
        <w:pStyle w:val="null3"/>
        <w:spacing w:line="360" w:lineRule="auto"/>
        <w:ind w:firstLineChars="200"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1.主要商务要求</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94"/>
        <w:gridCol w:w="7438"/>
      </w:tblGrid>
      <w:tr w:rsidR="0095598A" w:rsidRPr="0095598A" w14:paraId="781998D3" w14:textId="77777777" w:rsidTr="00B46CF2">
        <w:trPr>
          <w:trHeight w:val="454"/>
          <w:jc w:val="center"/>
        </w:trPr>
        <w:tc>
          <w:tcPr>
            <w:tcW w:w="1994" w:type="dxa"/>
            <w:vAlign w:val="center"/>
          </w:tcPr>
          <w:p w14:paraId="24C2C6C0"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标的提供的时间</w:t>
            </w:r>
          </w:p>
        </w:tc>
        <w:tc>
          <w:tcPr>
            <w:tcW w:w="7438" w:type="dxa"/>
            <w:vAlign w:val="center"/>
          </w:tcPr>
          <w:p w14:paraId="1AA43B5E" w14:textId="4924E0B2" w:rsidR="00F258B8" w:rsidRPr="0095598A" w:rsidRDefault="00B4145F" w:rsidP="00C572A8">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2025</w:t>
            </w:r>
            <w:r w:rsidR="00C572A8" w:rsidRPr="0095598A">
              <w:rPr>
                <w:rFonts w:asciiTheme="majorEastAsia" w:eastAsiaTheme="majorEastAsia" w:hAnsiTheme="majorEastAsia" w:cs="宋体"/>
                <w:sz w:val="21"/>
                <w:szCs w:val="21"/>
                <w:lang w:eastAsia="zh-CN"/>
              </w:rPr>
              <w:t>年</w:t>
            </w:r>
            <w:r w:rsidRPr="0095598A">
              <w:rPr>
                <w:rFonts w:asciiTheme="majorEastAsia" w:eastAsiaTheme="majorEastAsia" w:hAnsiTheme="majorEastAsia" w:cs="宋体"/>
                <w:sz w:val="21"/>
                <w:szCs w:val="21"/>
                <w:lang w:eastAsia="zh-CN"/>
              </w:rPr>
              <w:t>5</w:t>
            </w:r>
            <w:r w:rsidR="00C572A8" w:rsidRPr="0095598A">
              <w:rPr>
                <w:rFonts w:asciiTheme="majorEastAsia" w:eastAsiaTheme="majorEastAsia" w:hAnsiTheme="majorEastAsia" w:cs="宋体"/>
                <w:sz w:val="21"/>
                <w:szCs w:val="21"/>
                <w:lang w:eastAsia="zh-CN"/>
              </w:rPr>
              <w:t>月</w:t>
            </w:r>
            <w:r w:rsidRPr="0095598A">
              <w:rPr>
                <w:rFonts w:asciiTheme="majorEastAsia" w:eastAsiaTheme="majorEastAsia" w:hAnsiTheme="majorEastAsia" w:cs="宋体"/>
                <w:sz w:val="21"/>
                <w:szCs w:val="21"/>
                <w:lang w:eastAsia="zh-CN"/>
              </w:rPr>
              <w:t>20</w:t>
            </w:r>
            <w:r w:rsidR="00C572A8" w:rsidRPr="0095598A">
              <w:rPr>
                <w:rFonts w:asciiTheme="majorEastAsia" w:eastAsiaTheme="majorEastAsia" w:hAnsiTheme="majorEastAsia" w:cs="宋体"/>
                <w:sz w:val="21"/>
                <w:szCs w:val="21"/>
                <w:lang w:eastAsia="zh-CN"/>
              </w:rPr>
              <w:t>日</w:t>
            </w:r>
            <w:r w:rsidRPr="0095598A">
              <w:rPr>
                <w:rFonts w:asciiTheme="majorEastAsia" w:eastAsiaTheme="majorEastAsia" w:hAnsiTheme="majorEastAsia" w:cs="宋体"/>
                <w:sz w:val="21"/>
                <w:szCs w:val="21"/>
                <w:lang w:eastAsia="zh-CN"/>
              </w:rPr>
              <w:t>-2026</w:t>
            </w:r>
            <w:r w:rsidR="00C572A8" w:rsidRPr="0095598A">
              <w:rPr>
                <w:rFonts w:asciiTheme="majorEastAsia" w:eastAsiaTheme="majorEastAsia" w:hAnsiTheme="majorEastAsia" w:cs="宋体"/>
                <w:sz w:val="21"/>
                <w:szCs w:val="21"/>
                <w:lang w:eastAsia="zh-CN"/>
              </w:rPr>
              <w:t>年3月</w:t>
            </w:r>
            <w:r w:rsidRPr="0095598A">
              <w:rPr>
                <w:rFonts w:asciiTheme="majorEastAsia" w:eastAsiaTheme="majorEastAsia" w:hAnsiTheme="majorEastAsia" w:cs="宋体"/>
                <w:sz w:val="21"/>
                <w:szCs w:val="21"/>
                <w:lang w:eastAsia="zh-CN"/>
              </w:rPr>
              <w:t>31</w:t>
            </w:r>
            <w:r w:rsidR="00C572A8" w:rsidRPr="0095598A">
              <w:rPr>
                <w:rFonts w:asciiTheme="majorEastAsia" w:eastAsiaTheme="majorEastAsia" w:hAnsiTheme="majorEastAsia" w:cs="宋体"/>
                <w:sz w:val="21"/>
                <w:szCs w:val="21"/>
                <w:lang w:eastAsia="zh-CN"/>
              </w:rPr>
              <w:t>日</w:t>
            </w:r>
            <w:r w:rsidRPr="0095598A">
              <w:rPr>
                <w:rFonts w:asciiTheme="majorEastAsia" w:eastAsiaTheme="majorEastAsia" w:hAnsiTheme="majorEastAsia" w:cs="宋体"/>
                <w:sz w:val="21"/>
                <w:szCs w:val="21"/>
                <w:lang w:eastAsia="zh-CN"/>
              </w:rPr>
              <w:t>。合同期内若出台新管理办法或政策文件，则按照新管理办法或政策文件执行。</w:t>
            </w:r>
            <w:r w:rsidR="009C54D5" w:rsidRPr="0095598A">
              <w:rPr>
                <w:rFonts w:ascii="宋体" w:eastAsia="宋体" w:hAnsi="宋体" w:cs="宋体" w:hint="default"/>
                <w:sz w:val="21"/>
                <w:szCs w:val="21"/>
                <w:lang w:eastAsia="zh-CN"/>
              </w:rPr>
              <w:t>若</w:t>
            </w:r>
            <w:r w:rsidR="009C54D5" w:rsidRPr="0095598A">
              <w:rPr>
                <w:rFonts w:ascii="宋体" w:eastAsia="宋体" w:hAnsi="宋体" w:cs="宋体"/>
                <w:sz w:val="21"/>
                <w:szCs w:val="21"/>
                <w:lang w:eastAsia="zh-CN"/>
              </w:rPr>
              <w:t>出现实施方案有效期无法衔接或其他情况</w:t>
            </w:r>
            <w:r w:rsidR="009C54D5" w:rsidRPr="0095598A">
              <w:rPr>
                <w:rFonts w:ascii="宋体" w:eastAsia="宋体" w:hAnsi="宋体" w:cs="宋体" w:hint="default"/>
                <w:sz w:val="21"/>
                <w:szCs w:val="21"/>
                <w:lang w:eastAsia="zh-CN"/>
              </w:rPr>
              <w:t>，与</w:t>
            </w:r>
            <w:r w:rsidR="009C54D5" w:rsidRPr="0095598A">
              <w:rPr>
                <w:rFonts w:ascii="宋体" w:eastAsia="宋体" w:hAnsi="宋体" w:cs="宋体"/>
                <w:sz w:val="21"/>
                <w:szCs w:val="21"/>
                <w:lang w:eastAsia="zh-CN"/>
              </w:rPr>
              <w:t>中标</w:t>
            </w:r>
            <w:r w:rsidR="009C54D5" w:rsidRPr="0095598A">
              <w:rPr>
                <w:rFonts w:ascii="宋体" w:eastAsia="宋体" w:hAnsi="宋体" w:cs="宋体" w:hint="default"/>
                <w:sz w:val="21"/>
                <w:szCs w:val="21"/>
                <w:lang w:eastAsia="zh-CN"/>
              </w:rPr>
              <w:t>方友好协商服务中止</w:t>
            </w:r>
            <w:r w:rsidR="009C54D5" w:rsidRPr="0095598A">
              <w:rPr>
                <w:rFonts w:ascii="宋体" w:eastAsia="宋体" w:hAnsi="宋体" w:cs="宋体"/>
                <w:sz w:val="21"/>
                <w:szCs w:val="21"/>
                <w:lang w:eastAsia="zh-CN"/>
              </w:rPr>
              <w:t>或调整服务内容。</w:t>
            </w:r>
          </w:p>
        </w:tc>
      </w:tr>
      <w:tr w:rsidR="0095598A" w:rsidRPr="0095598A" w14:paraId="4EB9938F" w14:textId="77777777" w:rsidTr="00B46CF2">
        <w:trPr>
          <w:trHeight w:val="454"/>
          <w:jc w:val="center"/>
        </w:trPr>
        <w:tc>
          <w:tcPr>
            <w:tcW w:w="1994" w:type="dxa"/>
            <w:vAlign w:val="center"/>
          </w:tcPr>
          <w:p w14:paraId="66E97892"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标的提供的地点</w:t>
            </w:r>
          </w:p>
        </w:tc>
        <w:tc>
          <w:tcPr>
            <w:tcW w:w="7438" w:type="dxa"/>
            <w:vAlign w:val="center"/>
          </w:tcPr>
          <w:p w14:paraId="4533BEBA" w14:textId="0BB07B6C" w:rsidR="00F258B8" w:rsidRPr="0095598A" w:rsidRDefault="00B4145F" w:rsidP="00B46CF2">
            <w:pPr>
              <w:pStyle w:val="null3"/>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rPr>
              <w:t>东莞市</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或采购人指定地点</w:t>
            </w:r>
            <w:r w:rsidR="00C572A8" w:rsidRPr="0095598A">
              <w:rPr>
                <w:rFonts w:asciiTheme="majorEastAsia" w:eastAsiaTheme="majorEastAsia" w:hAnsiTheme="majorEastAsia" w:cs="宋体"/>
                <w:sz w:val="21"/>
                <w:szCs w:val="21"/>
              </w:rPr>
              <w:t>。</w:t>
            </w:r>
          </w:p>
        </w:tc>
      </w:tr>
      <w:tr w:rsidR="0095598A" w:rsidRPr="0095598A" w14:paraId="14CE05E2" w14:textId="77777777" w:rsidTr="00B46CF2">
        <w:trPr>
          <w:trHeight w:val="454"/>
          <w:jc w:val="center"/>
        </w:trPr>
        <w:tc>
          <w:tcPr>
            <w:tcW w:w="1994" w:type="dxa"/>
            <w:vAlign w:val="center"/>
          </w:tcPr>
          <w:p w14:paraId="2ACA473C"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付款方式</w:t>
            </w:r>
          </w:p>
        </w:tc>
        <w:tc>
          <w:tcPr>
            <w:tcW w:w="7438" w:type="dxa"/>
            <w:vAlign w:val="center"/>
          </w:tcPr>
          <w:p w14:paraId="6C5B60F4" w14:textId="3608E7F5"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1期：支付比例100%</w:t>
            </w:r>
            <w:r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rPr>
              <w:t>经费分为两部分，居家养老服务经费及大配餐运营经费。其中，</w:t>
            </w:r>
            <w:r w:rsidR="009C54D5" w:rsidRPr="0095598A">
              <w:rPr>
                <w:rFonts w:ascii="宋体" w:eastAsia="宋体" w:hAnsi="宋体" w:cs="宋体"/>
                <w:sz w:val="21"/>
                <w:szCs w:val="21"/>
              </w:rPr>
              <w:t>居家养老服务经费</w:t>
            </w:r>
            <w:r w:rsidR="009C54D5" w:rsidRPr="0095598A">
              <w:rPr>
                <w:rFonts w:ascii="宋体" w:eastAsia="宋体" w:hAnsi="宋体" w:cs="宋体"/>
                <w:sz w:val="21"/>
                <w:szCs w:val="21"/>
                <w:lang w:eastAsia="zh-CN"/>
              </w:rPr>
              <w:t>根据东莞市居家养老服务政府资助标准：</w:t>
            </w:r>
            <w:r w:rsidRPr="0095598A">
              <w:rPr>
                <w:rFonts w:asciiTheme="majorEastAsia" w:eastAsiaTheme="majorEastAsia" w:hAnsiTheme="majorEastAsia" w:cs="宋体"/>
                <w:sz w:val="21"/>
                <w:szCs w:val="21"/>
              </w:rPr>
              <w:t>轻度失能或能力完好老年人360元/人/月，中度失能老年人480元/人/月，重度失能老年人720元/人/月的标准，每月按实际服务金额结算；大配餐运营经费按照餐标每人每顿30元（包含送餐费）进行供餐，</w:t>
            </w:r>
            <w:r w:rsidRPr="0095598A">
              <w:rPr>
                <w:rFonts w:ascii="宋体" w:eastAsia="宋体" w:hAnsi="宋体" w:cs="宋体"/>
                <w:sz w:val="21"/>
                <w:szCs w:val="21"/>
                <w:lang w:eastAsia="zh-CN"/>
              </w:rPr>
              <w:t>根据东莞市“大配餐”服务政府资助标准及塘厦镇“大配餐”服务政府资助标准：</w:t>
            </w:r>
            <w:r w:rsidRPr="0095598A">
              <w:rPr>
                <w:rFonts w:asciiTheme="majorEastAsia" w:eastAsiaTheme="majorEastAsia" w:hAnsiTheme="majorEastAsia" w:cs="宋体"/>
                <w:sz w:val="21"/>
                <w:szCs w:val="21"/>
              </w:rPr>
              <w:t>居家养老轻度失能或能力完好的老年人26元/人/餐、居家养老重度或中度失能老年人28元/人/餐、居家养老分散供养特困老年人30元/人/餐的标准，按月进行结算，剩余部分为老年人自费部分，由中标人自行收取并开具合法票据。最后一次服务费在采购人组织验收合格且手续办完后支付。</w:t>
            </w:r>
          </w:p>
          <w:p w14:paraId="5604FE0A" w14:textId="77777777"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根据《东莞市人民政府办公室关于印发&lt;东莞市居家养老服务管理办法（修订）&gt;的通知》（东府办〔2021〕12号）、《东莞市民政局 东莞市财政局关于印发&lt;东莞市居家养老服务项目补助资金结算实施细则&gt;的通知》（东民〔2021〕81号）文件有关规定实施。</w:t>
            </w:r>
          </w:p>
          <w:p w14:paraId="2F278CFE" w14:textId="77777777" w:rsidR="00F258B8" w:rsidRPr="0095598A" w:rsidRDefault="00B4145F" w:rsidP="00B46CF2">
            <w:pPr>
              <w:pStyle w:val="null3"/>
              <w:numPr>
                <w:ilvl w:val="0"/>
                <w:numId w:val="1"/>
              </w:numPr>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投标人于每月5日前使用智慧养老服务平台（以下简称“平台”）“账单</w:t>
            </w:r>
            <w:r w:rsidRPr="0095598A">
              <w:rPr>
                <w:rFonts w:asciiTheme="majorEastAsia" w:eastAsiaTheme="majorEastAsia" w:hAnsiTheme="majorEastAsia" w:cs="宋体"/>
                <w:sz w:val="21"/>
                <w:szCs w:val="21"/>
              </w:rPr>
              <w:lastRenderedPageBreak/>
              <w:t>核对”功能核对上一个月度的账单，确认无误后，导出月度服务账单呈主要负责人审定并加盖公章，将盖章版月度账单上传至平台，同时提交至采购人进行审核。采购人于每月10日前审核上一个月度的账单，并将盖章版月度账单上传至平台作为结算依据。</w:t>
            </w:r>
          </w:p>
          <w:p w14:paraId="5A5297FC" w14:textId="77777777" w:rsidR="00F258B8" w:rsidRPr="0095598A" w:rsidRDefault="00B4145F" w:rsidP="00B46CF2">
            <w:pPr>
              <w:pStyle w:val="null3"/>
              <w:numPr>
                <w:ilvl w:val="0"/>
                <w:numId w:val="1"/>
              </w:numPr>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采购人所在财政分局按照专项资金管理规定在每月28日前，按采购人上一个月度帐单，将上一个月结算金额拨付至投标人账户。</w:t>
            </w:r>
          </w:p>
          <w:p w14:paraId="38F72A91" w14:textId="77777777"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本合同的服务费为财政性资金，相关付款应严格遵守东莞市财政资金支付程序规定。如因执行该程序而使拨款未能及时到位，投标人不得以此为由而不履行本合同规定的义务，也不得以此追究采购人任何形式的违约责任，若投标人以此为由不履行合同义务的，属于投标人违约。 注：因财政资金安排或财政部门资金拨付而导致时间延误除外，上述付费时间均指采购人将付款申请递交财政部门的时间。</w:t>
            </w:r>
          </w:p>
          <w:p w14:paraId="301711F3" w14:textId="77777777"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如项目发生合同融资，采购人应当将合同款项支付到合同约定收款账户。</w:t>
            </w:r>
          </w:p>
        </w:tc>
      </w:tr>
      <w:tr w:rsidR="0095598A" w:rsidRPr="0095598A" w14:paraId="4D0A822E" w14:textId="77777777" w:rsidTr="00B46CF2">
        <w:trPr>
          <w:trHeight w:val="454"/>
          <w:jc w:val="center"/>
        </w:trPr>
        <w:tc>
          <w:tcPr>
            <w:tcW w:w="1994" w:type="dxa"/>
            <w:vAlign w:val="center"/>
          </w:tcPr>
          <w:p w14:paraId="328269BB"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lastRenderedPageBreak/>
              <w:t>验收要求</w:t>
            </w:r>
          </w:p>
        </w:tc>
        <w:tc>
          <w:tcPr>
            <w:tcW w:w="7438" w:type="dxa"/>
            <w:vAlign w:val="center"/>
          </w:tcPr>
          <w:p w14:paraId="415DC233" w14:textId="77777777"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1期：根据《东莞市居家养老服务管理办法（修订）》（东府办〔2021〕12 号）规定精神执行。</w:t>
            </w:r>
          </w:p>
        </w:tc>
      </w:tr>
      <w:tr w:rsidR="0095598A" w:rsidRPr="0095598A" w14:paraId="4C6EDB02" w14:textId="77777777" w:rsidTr="00B46CF2">
        <w:trPr>
          <w:trHeight w:val="454"/>
          <w:jc w:val="center"/>
        </w:trPr>
        <w:tc>
          <w:tcPr>
            <w:tcW w:w="1994" w:type="dxa"/>
            <w:vAlign w:val="center"/>
          </w:tcPr>
          <w:p w14:paraId="49880111"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履约保证金</w:t>
            </w:r>
          </w:p>
        </w:tc>
        <w:tc>
          <w:tcPr>
            <w:tcW w:w="7438" w:type="dxa"/>
            <w:vAlign w:val="center"/>
          </w:tcPr>
          <w:p w14:paraId="7BEBCE58" w14:textId="77777777" w:rsidR="00F258B8" w:rsidRPr="0095598A" w:rsidRDefault="00B4145F" w:rsidP="00B46CF2">
            <w:pPr>
              <w:pStyle w:val="null3"/>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不收取</w:t>
            </w:r>
          </w:p>
        </w:tc>
      </w:tr>
      <w:tr w:rsidR="0095598A" w:rsidRPr="0095598A" w14:paraId="1E9834DA" w14:textId="77777777" w:rsidTr="00B46CF2">
        <w:trPr>
          <w:trHeight w:val="454"/>
          <w:jc w:val="center"/>
        </w:trPr>
        <w:tc>
          <w:tcPr>
            <w:tcW w:w="1994" w:type="dxa"/>
            <w:vAlign w:val="center"/>
          </w:tcPr>
          <w:p w14:paraId="077300E7"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其他</w:t>
            </w:r>
          </w:p>
        </w:tc>
        <w:tc>
          <w:tcPr>
            <w:tcW w:w="7438" w:type="dxa"/>
            <w:vAlign w:val="center"/>
          </w:tcPr>
          <w:p w14:paraId="40327E6C" w14:textId="0CF37B68" w:rsidR="00FE73A0" w:rsidRPr="0095598A" w:rsidRDefault="00FE73A0"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inorEastAsia" w:hAnsiTheme="minorEastAsia" w:cstheme="minorEastAsia"/>
                <w:sz w:val="21"/>
                <w:szCs w:val="21"/>
              </w:rPr>
              <w:t>一、报价内容：</w:t>
            </w:r>
            <w:r w:rsidRPr="0095598A">
              <w:rPr>
                <w:rFonts w:asciiTheme="majorEastAsia" w:eastAsiaTheme="majorEastAsia" w:hAnsiTheme="majorEastAsia" w:cs="宋体"/>
                <w:sz w:val="21"/>
                <w:szCs w:val="21"/>
              </w:rPr>
              <w:t>投标报价采取打包报价的方式，投标报价包括但不限于人员薪酬、人员意外保险、居家养老服务场地意外责任保险、办公设备、日常办公经费、开展活动用的物资成本费用、宣传费用、培训费用、机构管理费、服务运营费用、税费等其他一切费用。</w:t>
            </w:r>
          </w:p>
          <w:p w14:paraId="7273E463" w14:textId="77777777" w:rsidR="00FE73A0" w:rsidRPr="0095598A" w:rsidRDefault="00FE73A0"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rPr>
              <w:t>二、报价要求：本项目不进行价格评审，本项目采用固定报价方式，供应商均以本项目采购最高限价进行报价，在投标客户端填报《开标一览表》和《分项报价表》时须按最高限价（</w:t>
            </w:r>
            <w:r w:rsidRPr="0095598A">
              <w:rPr>
                <w:rFonts w:asciiTheme="majorEastAsia" w:eastAsiaTheme="majorEastAsia" w:hAnsiTheme="majorEastAsia" w:cs="宋体"/>
                <w:sz w:val="21"/>
                <w:szCs w:val="21"/>
                <w:lang w:eastAsia="zh-CN"/>
              </w:rPr>
              <w:t>1,404,155.87元</w:t>
            </w:r>
            <w:r w:rsidRPr="0095598A">
              <w:rPr>
                <w:rFonts w:asciiTheme="majorEastAsia" w:eastAsiaTheme="majorEastAsia" w:hAnsiTheme="majorEastAsia" w:cs="宋体"/>
                <w:sz w:val="21"/>
                <w:szCs w:val="21"/>
              </w:rPr>
              <w:t>）填写投标总价。供应商未按上述要求进行报价的，将作无效投标处理。</w:t>
            </w:r>
          </w:p>
          <w:p w14:paraId="51EAD01C" w14:textId="5AA37CD6" w:rsidR="00F258B8" w:rsidRPr="0095598A" w:rsidRDefault="00FE73A0"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rPr>
              <w:t>三</w:t>
            </w:r>
            <w:r w:rsidR="00F01E81" w:rsidRPr="0095598A">
              <w:rPr>
                <w:rFonts w:asciiTheme="majorEastAsia" w:eastAsiaTheme="majorEastAsia" w:hAnsiTheme="majorEastAsia" w:cs="宋体"/>
                <w:sz w:val="21"/>
                <w:szCs w:val="21"/>
              </w:rPr>
              <w:t>、</w:t>
            </w:r>
            <w:r w:rsidR="00B4145F" w:rsidRPr="0095598A">
              <w:rPr>
                <w:rFonts w:asciiTheme="majorEastAsia" w:eastAsiaTheme="majorEastAsia" w:hAnsiTheme="majorEastAsia" w:cs="宋体"/>
                <w:sz w:val="21"/>
                <w:szCs w:val="21"/>
              </w:rPr>
              <w:t>服务质量保障：1、中标人应具备良好的企业管理制度和养老服务管理体系，具备质量管理体系认证证书、环境管理体系认证证书、职业健康安全管理体系认证、企业社会责任管理体系认证、养老服务认证证书。</w:t>
            </w:r>
          </w:p>
          <w:p w14:paraId="655249E4" w14:textId="77777777" w:rsidR="00F258B8" w:rsidRPr="0095598A" w:rsidRDefault="00B4145F"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2、中标人以往承接的居家养老服务项目在社会工作发展综合评估中，应至少获得80分（含）以上或良好等级评估。</w:t>
            </w:r>
          </w:p>
          <w:p w14:paraId="673A9781" w14:textId="77777777" w:rsidR="00F258B8" w:rsidRPr="0095598A" w:rsidRDefault="00B4145F"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3、中标人应具备社会组织评估等级，应至少获得3A级或以上等级。</w:t>
            </w:r>
          </w:p>
          <w:p w14:paraId="1BB7067D" w14:textId="77777777" w:rsidR="00F258B8" w:rsidRPr="0095598A" w:rsidRDefault="00B4145F"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4、中标人需在接到采购人的服务通知后及时响应，解决采购人的关于本项目的合理需求。</w:t>
            </w:r>
          </w:p>
          <w:p w14:paraId="2F147492" w14:textId="0BD93BF2" w:rsidR="00A20851" w:rsidRPr="0095598A" w:rsidRDefault="00FE73A0" w:rsidP="00A20851">
            <w:pPr>
              <w:topLinePunct/>
              <w:spacing w:line="360" w:lineRule="exact"/>
              <w:rPr>
                <w:sz w:val="21"/>
                <w:szCs w:val="21"/>
              </w:rPr>
            </w:pPr>
            <w:r w:rsidRPr="0095598A">
              <w:rPr>
                <w:rFonts w:asciiTheme="majorEastAsia" w:eastAsiaTheme="majorEastAsia" w:hAnsiTheme="majorEastAsia"/>
                <w:sz w:val="21"/>
                <w:szCs w:val="21"/>
              </w:rPr>
              <w:t>四</w:t>
            </w:r>
            <w:r w:rsidR="00F01E81" w:rsidRPr="0095598A">
              <w:rPr>
                <w:rFonts w:asciiTheme="majorEastAsia" w:eastAsiaTheme="majorEastAsia" w:hAnsiTheme="majorEastAsia"/>
                <w:sz w:val="21"/>
                <w:szCs w:val="21"/>
              </w:rPr>
              <w:t>、</w:t>
            </w:r>
            <w:r w:rsidR="00F01E81" w:rsidRPr="0095598A">
              <w:rPr>
                <w:rFonts w:hint="eastAsia"/>
                <w:sz w:val="21"/>
                <w:szCs w:val="21"/>
              </w:rPr>
              <w:t>本项目方案要求：投标人根据项目的实际情况，在项目整体需求的基础上科学合理地对如下内容作出详细说明：</w:t>
            </w:r>
          </w:p>
          <w:p w14:paraId="24D3F2E4" w14:textId="0DDFE12F" w:rsidR="00A20851" w:rsidRPr="0095598A" w:rsidRDefault="00A20851" w:rsidP="00A20851">
            <w:pPr>
              <w:topLinePunct/>
              <w:spacing w:line="360" w:lineRule="exact"/>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t>1、投标人</w:t>
            </w:r>
            <w:r w:rsidR="00772F08" w:rsidRPr="0095598A">
              <w:rPr>
                <w:rFonts w:asciiTheme="majorEastAsia" w:eastAsiaTheme="majorEastAsia" w:hAnsiTheme="majorEastAsia" w:hint="eastAsia"/>
                <w:sz w:val="21"/>
                <w:szCs w:val="21"/>
                <w:lang w:val="en-US"/>
              </w:rPr>
              <w:t>需</w:t>
            </w:r>
            <w:r w:rsidRPr="0095598A">
              <w:rPr>
                <w:rFonts w:asciiTheme="majorEastAsia" w:eastAsiaTheme="majorEastAsia" w:hAnsiTheme="majorEastAsia" w:hint="eastAsia"/>
                <w:sz w:val="21"/>
                <w:szCs w:val="21"/>
                <w:lang w:val="en-US"/>
              </w:rPr>
              <w:t>根据项目采购需求制定合理、可行的服务需求调研：基于服务对象和服务需求进行详细调研，根据调研内容能够准确反映服务需求实际情况，了解和熟悉居家养老服务要求</w:t>
            </w:r>
            <w:r w:rsidRPr="0095598A">
              <w:rPr>
                <w:rFonts w:asciiTheme="majorEastAsia" w:eastAsiaTheme="majorEastAsia" w:hAnsiTheme="majorEastAsia" w:hint="eastAsia"/>
                <w:sz w:val="21"/>
                <w:szCs w:val="21"/>
              </w:rPr>
              <w:t>，提供详细、具体且切实可行的调研方案，以更好地满足老年人的居家养老服务需求。</w:t>
            </w:r>
          </w:p>
          <w:p w14:paraId="672B2733" w14:textId="17BFE1CF" w:rsidR="00A20851" w:rsidRPr="0095598A" w:rsidRDefault="00E10341" w:rsidP="00A20851">
            <w:pPr>
              <w:topLinePunct/>
              <w:spacing w:line="360" w:lineRule="exact"/>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lastRenderedPageBreak/>
              <w:t>2</w:t>
            </w:r>
            <w:r w:rsidR="00A20851" w:rsidRPr="0095598A">
              <w:rPr>
                <w:rFonts w:asciiTheme="majorEastAsia" w:eastAsiaTheme="majorEastAsia" w:hAnsiTheme="majorEastAsia" w:hint="eastAsia"/>
                <w:sz w:val="21"/>
                <w:szCs w:val="21"/>
                <w:lang w:val="en-US"/>
              </w:rPr>
              <w:t>、投标人</w:t>
            </w:r>
            <w:r w:rsidR="00772F08" w:rsidRPr="0095598A">
              <w:rPr>
                <w:rFonts w:asciiTheme="majorEastAsia" w:eastAsiaTheme="majorEastAsia" w:hAnsiTheme="majorEastAsia" w:hint="eastAsia"/>
                <w:sz w:val="21"/>
                <w:szCs w:val="21"/>
                <w:lang w:val="en-US"/>
              </w:rPr>
              <w:t>需</w:t>
            </w:r>
            <w:r w:rsidR="00A20851" w:rsidRPr="0095598A">
              <w:rPr>
                <w:rFonts w:asciiTheme="majorEastAsia" w:eastAsiaTheme="majorEastAsia" w:hAnsiTheme="majorEastAsia" w:hint="eastAsia"/>
                <w:sz w:val="21"/>
                <w:szCs w:val="21"/>
                <w:lang w:val="en-US"/>
              </w:rPr>
              <w:t>根据项目采购需求制定</w:t>
            </w:r>
            <w:r w:rsidR="00A20851" w:rsidRPr="0095598A">
              <w:rPr>
                <w:rFonts w:asciiTheme="majorEastAsia" w:eastAsiaTheme="majorEastAsia" w:hAnsiTheme="majorEastAsia" w:hint="eastAsia"/>
                <w:sz w:val="21"/>
                <w:szCs w:val="21"/>
              </w:rPr>
              <w:t>全面、详尽、可行且针对性强的实施方案（</w:t>
            </w:r>
            <w:r w:rsidR="00A13591" w:rsidRPr="0095598A">
              <w:rPr>
                <w:rFonts w:asciiTheme="majorEastAsia" w:eastAsiaTheme="majorEastAsia" w:hAnsiTheme="majorEastAsia"/>
                <w:sz w:val="21"/>
                <w:szCs w:val="21"/>
              </w:rPr>
              <w:t>包括但不限于前期筹备、实施阶段描述、详细计划、资源整合、人员培训、服务宣传等方面</w:t>
            </w:r>
            <w:r w:rsidR="00A20851" w:rsidRPr="0095598A">
              <w:rPr>
                <w:rFonts w:asciiTheme="majorEastAsia" w:eastAsiaTheme="majorEastAsia" w:hAnsiTheme="majorEastAsia" w:hint="eastAsia"/>
                <w:sz w:val="21"/>
                <w:szCs w:val="21"/>
              </w:rPr>
              <w:t>），以更好地满足采购需求并推动项目的顺利进行。</w:t>
            </w:r>
          </w:p>
          <w:p w14:paraId="541C1C35" w14:textId="33CBCB51" w:rsidR="00A13591" w:rsidRPr="0095598A" w:rsidRDefault="00E10341" w:rsidP="00A20851">
            <w:pPr>
              <w:topLinePunct/>
              <w:spacing w:line="360" w:lineRule="exact"/>
              <w:rPr>
                <w:rFonts w:asciiTheme="majorEastAsia" w:eastAsiaTheme="majorEastAsia" w:hAnsiTheme="majorEastAsia"/>
                <w:sz w:val="21"/>
                <w:szCs w:val="21"/>
                <w:lang w:val="en-US"/>
              </w:rPr>
            </w:pPr>
            <w:r w:rsidRPr="0095598A">
              <w:rPr>
                <w:rFonts w:asciiTheme="majorEastAsia" w:eastAsiaTheme="majorEastAsia" w:hAnsiTheme="majorEastAsia" w:hint="eastAsia"/>
                <w:sz w:val="21"/>
                <w:szCs w:val="21"/>
                <w:lang w:val="en-US"/>
              </w:rPr>
              <w:t>3</w:t>
            </w:r>
            <w:r w:rsidR="00A20851" w:rsidRPr="0095598A">
              <w:rPr>
                <w:rFonts w:asciiTheme="majorEastAsia" w:eastAsiaTheme="majorEastAsia" w:hAnsiTheme="majorEastAsia" w:hint="eastAsia"/>
                <w:sz w:val="21"/>
                <w:szCs w:val="21"/>
                <w:lang w:val="en-US"/>
              </w:rPr>
              <w:t>、投标人</w:t>
            </w:r>
            <w:r w:rsidR="00772F08" w:rsidRPr="0095598A">
              <w:rPr>
                <w:rFonts w:asciiTheme="majorEastAsia" w:eastAsiaTheme="majorEastAsia" w:hAnsiTheme="majorEastAsia" w:hint="eastAsia"/>
                <w:sz w:val="21"/>
                <w:szCs w:val="21"/>
                <w:lang w:val="en-US"/>
              </w:rPr>
              <w:t>需</w:t>
            </w:r>
            <w:r w:rsidR="00A20851" w:rsidRPr="0095598A">
              <w:rPr>
                <w:rFonts w:asciiTheme="majorEastAsia" w:eastAsiaTheme="majorEastAsia" w:hAnsiTheme="majorEastAsia" w:hint="eastAsia"/>
                <w:sz w:val="21"/>
                <w:szCs w:val="21"/>
                <w:lang w:val="en-US"/>
              </w:rPr>
              <w:t>根据项目采购需求制定</w:t>
            </w:r>
            <w:r w:rsidR="00A20851" w:rsidRPr="0095598A">
              <w:rPr>
                <w:rFonts w:asciiTheme="majorEastAsia" w:eastAsiaTheme="majorEastAsia" w:hAnsiTheme="majorEastAsia" w:hint="eastAsia"/>
                <w:sz w:val="21"/>
                <w:szCs w:val="21"/>
              </w:rPr>
              <w:t>全面、详尽、可行且针对性强的</w:t>
            </w:r>
            <w:r w:rsidR="00A13591" w:rsidRPr="0095598A">
              <w:rPr>
                <w:rFonts w:asciiTheme="majorEastAsia" w:eastAsiaTheme="majorEastAsia" w:hAnsiTheme="majorEastAsia" w:hint="eastAsia"/>
                <w:sz w:val="21"/>
                <w:szCs w:val="21"/>
                <w:lang w:val="en-US"/>
              </w:rPr>
              <w:t>应急</w:t>
            </w:r>
            <w:r w:rsidR="00A20851" w:rsidRPr="0095598A">
              <w:rPr>
                <w:rFonts w:asciiTheme="majorEastAsia" w:eastAsiaTheme="majorEastAsia" w:hAnsiTheme="majorEastAsia" w:hint="eastAsia"/>
                <w:sz w:val="21"/>
                <w:szCs w:val="21"/>
                <w:lang w:val="en-US"/>
              </w:rPr>
              <w:t>方案</w:t>
            </w:r>
            <w:r w:rsidR="00A13591" w:rsidRPr="0095598A">
              <w:rPr>
                <w:rFonts w:asciiTheme="majorEastAsia" w:eastAsiaTheme="majorEastAsia" w:hAnsiTheme="majorEastAsia"/>
                <w:sz w:val="21"/>
                <w:szCs w:val="21"/>
                <w:lang w:val="en-US"/>
              </w:rPr>
              <w:t>（如：极端天气、安全事件、突发性事件保障措施及方案等）</w:t>
            </w:r>
            <w:r w:rsidR="00A20851" w:rsidRPr="0095598A">
              <w:rPr>
                <w:rFonts w:asciiTheme="majorEastAsia" w:eastAsiaTheme="majorEastAsia" w:hAnsiTheme="majorEastAsia" w:hint="eastAsia"/>
                <w:sz w:val="21"/>
                <w:szCs w:val="21"/>
                <w:lang w:val="en-US"/>
              </w:rPr>
              <w:t>。</w:t>
            </w:r>
            <w:r w:rsidR="00A13591" w:rsidRPr="0095598A">
              <w:rPr>
                <w:rFonts w:asciiTheme="majorEastAsia" w:eastAsiaTheme="majorEastAsia" w:hAnsiTheme="majorEastAsia" w:hint="eastAsia"/>
                <w:sz w:val="21"/>
                <w:szCs w:val="21"/>
                <w:lang w:val="en-US"/>
              </w:rPr>
              <w:t>提供清晰明确、针对性强且具备完善风险</w:t>
            </w:r>
            <w:r w:rsidR="002724CA" w:rsidRPr="0095598A">
              <w:rPr>
                <w:rFonts w:asciiTheme="majorEastAsia" w:eastAsiaTheme="majorEastAsia" w:hAnsiTheme="majorEastAsia" w:hint="eastAsia"/>
                <w:sz w:val="21"/>
                <w:szCs w:val="21"/>
                <w:lang w:val="en-US"/>
              </w:rPr>
              <w:t>应急</w:t>
            </w:r>
            <w:r w:rsidR="00A13591" w:rsidRPr="0095598A">
              <w:rPr>
                <w:rFonts w:asciiTheme="majorEastAsia" w:eastAsiaTheme="majorEastAsia" w:hAnsiTheme="majorEastAsia" w:hint="eastAsia"/>
                <w:sz w:val="21"/>
                <w:szCs w:val="21"/>
                <w:lang w:val="en-US"/>
              </w:rPr>
              <w:t>防范机制的服务方案，以更好地满足项目需求并提升服务质量。</w:t>
            </w:r>
          </w:p>
          <w:p w14:paraId="67A25DC4" w14:textId="780E9AA1" w:rsidR="00F01E81" w:rsidRPr="0095598A" w:rsidRDefault="00E10341" w:rsidP="00A20851">
            <w:pPr>
              <w:pStyle w:val="null3"/>
              <w:spacing w:line="360" w:lineRule="exact"/>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sz w:val="21"/>
                <w:szCs w:val="21"/>
                <w:lang w:eastAsia="zh-CN"/>
              </w:rPr>
              <w:t>4</w:t>
            </w:r>
            <w:r w:rsidR="00A20851" w:rsidRPr="0095598A">
              <w:rPr>
                <w:rFonts w:asciiTheme="majorEastAsia" w:eastAsiaTheme="majorEastAsia" w:hAnsiTheme="majorEastAsia"/>
                <w:sz w:val="21"/>
                <w:szCs w:val="21"/>
                <w:lang w:eastAsia="zh-CN"/>
              </w:rPr>
              <w:t>、投标人</w:t>
            </w:r>
            <w:r w:rsidR="00772F08" w:rsidRPr="0095598A">
              <w:rPr>
                <w:rFonts w:asciiTheme="majorEastAsia" w:eastAsiaTheme="majorEastAsia" w:hAnsiTheme="majorEastAsia"/>
                <w:sz w:val="21"/>
                <w:szCs w:val="21"/>
              </w:rPr>
              <w:t>需</w:t>
            </w:r>
            <w:r w:rsidR="00A20851" w:rsidRPr="0095598A">
              <w:rPr>
                <w:rFonts w:asciiTheme="majorEastAsia" w:eastAsiaTheme="majorEastAsia" w:hAnsiTheme="majorEastAsia"/>
                <w:sz w:val="21"/>
                <w:szCs w:val="21"/>
                <w:lang w:eastAsia="zh-CN"/>
              </w:rPr>
              <w:t>根据项目采购需求制定</w:t>
            </w:r>
            <w:r w:rsidR="00A20851" w:rsidRPr="0095598A">
              <w:rPr>
                <w:rFonts w:asciiTheme="majorEastAsia" w:eastAsiaTheme="majorEastAsia" w:hAnsiTheme="majorEastAsia"/>
                <w:sz w:val="21"/>
                <w:szCs w:val="21"/>
              </w:rPr>
              <w:t>全面、详尽、可行且针对性强的</w:t>
            </w:r>
            <w:r w:rsidR="00A20851" w:rsidRPr="0095598A">
              <w:rPr>
                <w:rFonts w:asciiTheme="majorEastAsia" w:eastAsiaTheme="majorEastAsia" w:hAnsiTheme="majorEastAsia"/>
                <w:sz w:val="21"/>
                <w:szCs w:val="21"/>
                <w:lang w:eastAsia="zh-CN"/>
              </w:rPr>
              <w:t>跟踪服务、监控评估流程方案，</w:t>
            </w:r>
            <w:r w:rsidR="00A20851" w:rsidRPr="0095598A">
              <w:rPr>
                <w:rFonts w:asciiTheme="majorEastAsia" w:eastAsiaTheme="majorEastAsia" w:hAnsiTheme="majorEastAsia"/>
                <w:sz w:val="21"/>
                <w:szCs w:val="21"/>
              </w:rPr>
              <w:t>承诺有足够的资源保证按时按质按量完成项目的服务，制订的管理跟踪服务</w:t>
            </w:r>
            <w:r w:rsidR="00A20851" w:rsidRPr="0095598A">
              <w:rPr>
                <w:rFonts w:asciiTheme="majorEastAsia" w:eastAsiaTheme="majorEastAsia" w:hAnsiTheme="majorEastAsia"/>
                <w:sz w:val="21"/>
                <w:szCs w:val="21"/>
                <w:lang w:eastAsia="zh-CN"/>
              </w:rPr>
              <w:t>档案</w:t>
            </w:r>
            <w:r w:rsidR="00A20851" w:rsidRPr="0095598A">
              <w:rPr>
                <w:rFonts w:asciiTheme="majorEastAsia" w:eastAsiaTheme="majorEastAsia" w:hAnsiTheme="majorEastAsia"/>
                <w:sz w:val="21"/>
                <w:szCs w:val="21"/>
              </w:rPr>
              <w:t>、</w:t>
            </w:r>
            <w:r w:rsidR="00A20851" w:rsidRPr="0095598A">
              <w:rPr>
                <w:rFonts w:asciiTheme="majorEastAsia" w:eastAsiaTheme="majorEastAsia" w:hAnsiTheme="majorEastAsia"/>
                <w:sz w:val="21"/>
                <w:szCs w:val="21"/>
                <w:lang w:eastAsia="zh-CN"/>
              </w:rPr>
              <w:t>完整真实记录并及时更新服务对象信息，保护服务对象信息安全，</w:t>
            </w:r>
            <w:r w:rsidR="00A20851" w:rsidRPr="0095598A">
              <w:rPr>
                <w:rFonts w:asciiTheme="majorEastAsia" w:eastAsiaTheme="majorEastAsia" w:hAnsiTheme="majorEastAsia"/>
                <w:sz w:val="21"/>
                <w:szCs w:val="21"/>
              </w:rPr>
              <w:t>监控评估等流程方案的</w:t>
            </w:r>
            <w:r w:rsidRPr="0095598A">
              <w:rPr>
                <w:rFonts w:asciiTheme="majorEastAsia" w:eastAsiaTheme="majorEastAsia" w:hAnsiTheme="majorEastAsia"/>
                <w:sz w:val="21"/>
                <w:szCs w:val="21"/>
              </w:rPr>
              <w:t>可</w:t>
            </w:r>
            <w:r w:rsidR="00A20851" w:rsidRPr="0095598A">
              <w:rPr>
                <w:rFonts w:asciiTheme="majorEastAsia" w:eastAsiaTheme="majorEastAsia" w:hAnsiTheme="majorEastAsia"/>
                <w:sz w:val="21"/>
                <w:szCs w:val="21"/>
              </w:rPr>
              <w:t>操作性</w:t>
            </w:r>
            <w:r w:rsidR="00A20851" w:rsidRPr="0095598A">
              <w:rPr>
                <w:rFonts w:asciiTheme="majorEastAsia" w:eastAsiaTheme="majorEastAsia" w:hAnsiTheme="majorEastAsia"/>
                <w:sz w:val="21"/>
                <w:szCs w:val="21"/>
                <w:lang w:eastAsia="zh-CN"/>
              </w:rPr>
              <w:t>，保证居家养老服务顺利实施。</w:t>
            </w:r>
          </w:p>
        </w:tc>
      </w:tr>
    </w:tbl>
    <w:p w14:paraId="43960BF3" w14:textId="77777777" w:rsidR="00F258B8" w:rsidRPr="0095598A" w:rsidRDefault="00B4145F">
      <w:pPr>
        <w:pStyle w:val="null3"/>
        <w:spacing w:line="360" w:lineRule="auto"/>
        <w:ind w:firstLineChars="200" w:firstLine="422"/>
        <w:jc w:val="both"/>
        <w:rPr>
          <w:rFonts w:asciiTheme="majorEastAsia" w:eastAsiaTheme="majorEastAsia" w:hAnsiTheme="majorEastAsia" w:cs="宋体" w:hint="default"/>
          <w:b/>
          <w:sz w:val="21"/>
          <w:szCs w:val="21"/>
        </w:rPr>
      </w:pPr>
      <w:r w:rsidRPr="0095598A">
        <w:rPr>
          <w:rFonts w:asciiTheme="majorEastAsia" w:eastAsiaTheme="majorEastAsia" w:hAnsiTheme="majorEastAsia" w:cs="宋体"/>
          <w:b/>
          <w:sz w:val="21"/>
          <w:szCs w:val="21"/>
        </w:rPr>
        <w:lastRenderedPageBreak/>
        <w:t>2.技术标准与要求</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48"/>
        <w:gridCol w:w="653"/>
        <w:gridCol w:w="1254"/>
        <w:gridCol w:w="709"/>
        <w:gridCol w:w="708"/>
        <w:gridCol w:w="1701"/>
        <w:gridCol w:w="1843"/>
        <w:gridCol w:w="1134"/>
        <w:gridCol w:w="893"/>
      </w:tblGrid>
      <w:tr w:rsidR="0095598A" w:rsidRPr="0095598A" w14:paraId="2079AFFC" w14:textId="77777777" w:rsidTr="00B46CF2">
        <w:trPr>
          <w:jc w:val="center"/>
        </w:trPr>
        <w:tc>
          <w:tcPr>
            <w:tcW w:w="548" w:type="dxa"/>
            <w:vAlign w:val="center"/>
          </w:tcPr>
          <w:p w14:paraId="34C64FB8"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序号</w:t>
            </w:r>
          </w:p>
        </w:tc>
        <w:tc>
          <w:tcPr>
            <w:tcW w:w="653" w:type="dxa"/>
            <w:vAlign w:val="center"/>
          </w:tcPr>
          <w:p w14:paraId="3AB2B550"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品目名称</w:t>
            </w:r>
          </w:p>
        </w:tc>
        <w:tc>
          <w:tcPr>
            <w:tcW w:w="1254" w:type="dxa"/>
            <w:vAlign w:val="center"/>
          </w:tcPr>
          <w:p w14:paraId="3F5D677A"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标的名称</w:t>
            </w:r>
          </w:p>
        </w:tc>
        <w:tc>
          <w:tcPr>
            <w:tcW w:w="709" w:type="dxa"/>
            <w:vAlign w:val="center"/>
          </w:tcPr>
          <w:p w14:paraId="37CD6EDE"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单位</w:t>
            </w:r>
          </w:p>
        </w:tc>
        <w:tc>
          <w:tcPr>
            <w:tcW w:w="708" w:type="dxa"/>
            <w:vAlign w:val="center"/>
          </w:tcPr>
          <w:p w14:paraId="36C41C88"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数量</w:t>
            </w:r>
          </w:p>
        </w:tc>
        <w:tc>
          <w:tcPr>
            <w:tcW w:w="1701" w:type="dxa"/>
            <w:vAlign w:val="center"/>
          </w:tcPr>
          <w:p w14:paraId="5CED74D1"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分项预算单价（元）</w:t>
            </w:r>
          </w:p>
        </w:tc>
        <w:tc>
          <w:tcPr>
            <w:tcW w:w="1843" w:type="dxa"/>
            <w:vAlign w:val="center"/>
          </w:tcPr>
          <w:p w14:paraId="14F171A9"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分项预算总价（元）</w:t>
            </w:r>
          </w:p>
        </w:tc>
        <w:tc>
          <w:tcPr>
            <w:tcW w:w="1134" w:type="dxa"/>
            <w:vAlign w:val="center"/>
          </w:tcPr>
          <w:p w14:paraId="6D4334CF"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所属行业</w:t>
            </w:r>
          </w:p>
        </w:tc>
        <w:tc>
          <w:tcPr>
            <w:tcW w:w="893" w:type="dxa"/>
            <w:vAlign w:val="center"/>
          </w:tcPr>
          <w:p w14:paraId="798641FF" w14:textId="77777777"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技术要求</w:t>
            </w:r>
          </w:p>
        </w:tc>
      </w:tr>
      <w:tr w:rsidR="0095598A" w:rsidRPr="0095598A" w14:paraId="41FF5A89" w14:textId="77777777" w:rsidTr="00DF3B1E">
        <w:trPr>
          <w:trHeight w:val="454"/>
          <w:jc w:val="center"/>
        </w:trPr>
        <w:tc>
          <w:tcPr>
            <w:tcW w:w="548" w:type="dxa"/>
            <w:vAlign w:val="center"/>
          </w:tcPr>
          <w:p w14:paraId="308E3DE1"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w:t>
            </w:r>
          </w:p>
        </w:tc>
        <w:tc>
          <w:tcPr>
            <w:tcW w:w="653" w:type="dxa"/>
            <w:vAlign w:val="center"/>
          </w:tcPr>
          <w:p w14:paraId="261F2531"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其他服务</w:t>
            </w:r>
          </w:p>
        </w:tc>
        <w:tc>
          <w:tcPr>
            <w:tcW w:w="1254" w:type="dxa"/>
            <w:vAlign w:val="center"/>
          </w:tcPr>
          <w:p w14:paraId="0414E6BC"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居家养老服务</w:t>
            </w:r>
          </w:p>
        </w:tc>
        <w:tc>
          <w:tcPr>
            <w:tcW w:w="709" w:type="dxa"/>
            <w:vAlign w:val="center"/>
          </w:tcPr>
          <w:p w14:paraId="3C3979A0"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项</w:t>
            </w:r>
          </w:p>
        </w:tc>
        <w:tc>
          <w:tcPr>
            <w:tcW w:w="708" w:type="dxa"/>
            <w:vAlign w:val="center"/>
          </w:tcPr>
          <w:p w14:paraId="2786AC0F" w14:textId="77777777" w:rsidR="00F258B8" w:rsidRPr="0095598A" w:rsidRDefault="00B4145F">
            <w:pPr>
              <w:pStyle w:val="null3"/>
              <w:jc w:val="center"/>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rPr>
              <w:t>1.</w:t>
            </w:r>
            <w:r w:rsidRPr="0095598A">
              <w:rPr>
                <w:rFonts w:asciiTheme="majorEastAsia" w:eastAsiaTheme="majorEastAsia" w:hAnsiTheme="majorEastAsia" w:cs="宋体"/>
                <w:sz w:val="21"/>
                <w:szCs w:val="21"/>
                <w:lang w:eastAsia="zh-CN"/>
              </w:rPr>
              <w:t>00</w:t>
            </w:r>
          </w:p>
        </w:tc>
        <w:tc>
          <w:tcPr>
            <w:tcW w:w="1701" w:type="dxa"/>
            <w:vAlign w:val="center"/>
          </w:tcPr>
          <w:p w14:paraId="16C93DA7" w14:textId="0274DB35" w:rsidR="00F258B8" w:rsidRPr="0095598A" w:rsidRDefault="00B4145F" w:rsidP="00B4145F">
            <w:pPr>
              <w:pStyle w:val="null3"/>
              <w:jc w:val="center"/>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1</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175</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403.87</w:t>
            </w:r>
          </w:p>
        </w:tc>
        <w:tc>
          <w:tcPr>
            <w:tcW w:w="1843" w:type="dxa"/>
            <w:vAlign w:val="center"/>
          </w:tcPr>
          <w:p w14:paraId="79D9D235" w14:textId="1931300A" w:rsidR="00F258B8" w:rsidRPr="0095598A" w:rsidRDefault="00B4145F" w:rsidP="004A59E9">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175</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403.</w:t>
            </w:r>
            <w:r w:rsidR="004A59E9" w:rsidRPr="0095598A">
              <w:rPr>
                <w:rFonts w:asciiTheme="majorEastAsia" w:eastAsiaTheme="majorEastAsia" w:hAnsiTheme="majorEastAsia" w:cs="宋体"/>
                <w:sz w:val="21"/>
                <w:szCs w:val="21"/>
                <w:lang w:eastAsia="zh-CN"/>
              </w:rPr>
              <w:t>87</w:t>
            </w:r>
          </w:p>
        </w:tc>
        <w:tc>
          <w:tcPr>
            <w:tcW w:w="1134" w:type="dxa"/>
            <w:vAlign w:val="center"/>
          </w:tcPr>
          <w:p w14:paraId="26B73348"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其他未列明行业</w:t>
            </w:r>
          </w:p>
        </w:tc>
        <w:tc>
          <w:tcPr>
            <w:tcW w:w="893" w:type="dxa"/>
            <w:vAlign w:val="center"/>
          </w:tcPr>
          <w:p w14:paraId="4906A11D"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详见附表一</w:t>
            </w:r>
          </w:p>
        </w:tc>
      </w:tr>
      <w:tr w:rsidR="0095598A" w:rsidRPr="0095598A" w14:paraId="2731080B" w14:textId="77777777" w:rsidTr="00DF3B1E">
        <w:trPr>
          <w:trHeight w:val="454"/>
          <w:jc w:val="center"/>
        </w:trPr>
        <w:tc>
          <w:tcPr>
            <w:tcW w:w="548" w:type="dxa"/>
            <w:shd w:val="clear" w:color="auto" w:fill="auto"/>
            <w:vAlign w:val="center"/>
          </w:tcPr>
          <w:p w14:paraId="1294EAB4" w14:textId="77777777" w:rsidR="00F258B8" w:rsidRPr="0095598A" w:rsidRDefault="00B4145F">
            <w:pPr>
              <w:pStyle w:val="null3"/>
              <w:jc w:val="center"/>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2</w:t>
            </w:r>
          </w:p>
        </w:tc>
        <w:tc>
          <w:tcPr>
            <w:tcW w:w="653" w:type="dxa"/>
            <w:shd w:val="clear" w:color="auto" w:fill="auto"/>
            <w:vAlign w:val="center"/>
          </w:tcPr>
          <w:p w14:paraId="3278601F"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其他服务</w:t>
            </w:r>
          </w:p>
        </w:tc>
        <w:tc>
          <w:tcPr>
            <w:tcW w:w="1254" w:type="dxa"/>
            <w:shd w:val="clear" w:color="auto" w:fill="auto"/>
            <w:vAlign w:val="center"/>
          </w:tcPr>
          <w:p w14:paraId="28D09F0D"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大配餐</w:t>
            </w:r>
          </w:p>
          <w:p w14:paraId="6B8C013B" w14:textId="77777777" w:rsidR="00F258B8" w:rsidRPr="0095598A" w:rsidRDefault="00B4145F">
            <w:pPr>
              <w:pStyle w:val="null3"/>
              <w:jc w:val="center"/>
              <w:rPr>
                <w:rFonts w:asciiTheme="majorEastAsia" w:eastAsiaTheme="majorEastAsia" w:hAnsiTheme="majorEastAsia" w:cs="宋体" w:hint="default"/>
                <w:sz w:val="21"/>
                <w:szCs w:val="21"/>
                <w:lang w:val="zh-CN" w:eastAsia="zh-CN"/>
              </w:rPr>
            </w:pPr>
            <w:r w:rsidRPr="0095598A">
              <w:rPr>
                <w:rFonts w:asciiTheme="majorEastAsia" w:eastAsiaTheme="majorEastAsia" w:hAnsiTheme="majorEastAsia" w:cs="宋体"/>
                <w:sz w:val="21"/>
                <w:szCs w:val="21"/>
              </w:rPr>
              <w:t>服务</w:t>
            </w:r>
          </w:p>
        </w:tc>
        <w:tc>
          <w:tcPr>
            <w:tcW w:w="709" w:type="dxa"/>
            <w:vAlign w:val="center"/>
          </w:tcPr>
          <w:p w14:paraId="794C60EE"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项</w:t>
            </w:r>
          </w:p>
        </w:tc>
        <w:tc>
          <w:tcPr>
            <w:tcW w:w="708" w:type="dxa"/>
            <w:vAlign w:val="center"/>
          </w:tcPr>
          <w:p w14:paraId="4F1D5E66"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1.00</w:t>
            </w:r>
          </w:p>
        </w:tc>
        <w:tc>
          <w:tcPr>
            <w:tcW w:w="1701" w:type="dxa"/>
            <w:vAlign w:val="center"/>
          </w:tcPr>
          <w:p w14:paraId="59BF7C04" w14:textId="32219304" w:rsidR="00F258B8" w:rsidRPr="0095598A" w:rsidRDefault="00B4145F" w:rsidP="00B46CF2">
            <w:pPr>
              <w:pStyle w:val="null3"/>
              <w:jc w:val="center"/>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228</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752.00</w:t>
            </w:r>
          </w:p>
        </w:tc>
        <w:tc>
          <w:tcPr>
            <w:tcW w:w="1843" w:type="dxa"/>
            <w:vAlign w:val="center"/>
          </w:tcPr>
          <w:p w14:paraId="13638DBA" w14:textId="3E2760FE" w:rsidR="00F258B8" w:rsidRPr="0095598A" w:rsidRDefault="00B4145F" w:rsidP="00B46CF2">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228</w:t>
            </w:r>
            <w:r w:rsidR="00B46CF2"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lang w:eastAsia="zh-CN"/>
              </w:rPr>
              <w:t>752.00</w:t>
            </w:r>
          </w:p>
        </w:tc>
        <w:tc>
          <w:tcPr>
            <w:tcW w:w="1134" w:type="dxa"/>
            <w:vAlign w:val="center"/>
          </w:tcPr>
          <w:p w14:paraId="790298E3" w14:textId="5F261B1A" w:rsidR="00F258B8" w:rsidRPr="0095598A" w:rsidRDefault="00C572A8">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餐饮业</w:t>
            </w:r>
          </w:p>
        </w:tc>
        <w:tc>
          <w:tcPr>
            <w:tcW w:w="893" w:type="dxa"/>
            <w:vAlign w:val="center"/>
          </w:tcPr>
          <w:p w14:paraId="3ACBC224"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详见附表二</w:t>
            </w:r>
          </w:p>
        </w:tc>
      </w:tr>
    </w:tbl>
    <w:p w14:paraId="7F984E40" w14:textId="07C0BBE1" w:rsidR="00F258B8" w:rsidRPr="0095598A" w:rsidRDefault="00B4145F">
      <w:pPr>
        <w:pStyle w:val="null3"/>
        <w:spacing w:line="360" w:lineRule="auto"/>
        <w:ind w:firstLineChars="200" w:firstLine="422"/>
        <w:jc w:val="both"/>
        <w:rPr>
          <w:rFonts w:asciiTheme="majorEastAsia" w:eastAsiaTheme="majorEastAsia" w:hAnsiTheme="majorEastAsia" w:cs="宋体" w:hint="default"/>
          <w:b/>
          <w:sz w:val="21"/>
          <w:szCs w:val="21"/>
        </w:rPr>
      </w:pPr>
      <w:r w:rsidRPr="0095598A">
        <w:rPr>
          <w:rFonts w:asciiTheme="majorEastAsia" w:eastAsiaTheme="majorEastAsia" w:hAnsiTheme="majorEastAsia" w:cs="宋体"/>
          <w:b/>
          <w:sz w:val="21"/>
          <w:szCs w:val="21"/>
        </w:rPr>
        <w:t>附表一：居家养老服务</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3"/>
        <w:gridCol w:w="904"/>
        <w:gridCol w:w="7289"/>
      </w:tblGrid>
      <w:tr w:rsidR="0095598A" w:rsidRPr="0095598A" w14:paraId="66931572" w14:textId="77777777" w:rsidTr="00B46CF2">
        <w:trPr>
          <w:trHeight w:val="454"/>
          <w:jc w:val="center"/>
        </w:trPr>
        <w:tc>
          <w:tcPr>
            <w:tcW w:w="1283" w:type="dxa"/>
            <w:vAlign w:val="center"/>
          </w:tcPr>
          <w:p w14:paraId="3FE82223"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参数性质</w:t>
            </w:r>
          </w:p>
        </w:tc>
        <w:tc>
          <w:tcPr>
            <w:tcW w:w="904" w:type="dxa"/>
            <w:vAlign w:val="center"/>
          </w:tcPr>
          <w:p w14:paraId="77253637"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序号</w:t>
            </w:r>
          </w:p>
        </w:tc>
        <w:tc>
          <w:tcPr>
            <w:tcW w:w="7289" w:type="dxa"/>
            <w:vAlign w:val="center"/>
          </w:tcPr>
          <w:p w14:paraId="1DD6233C"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具体技术(参数)要求</w:t>
            </w:r>
          </w:p>
        </w:tc>
      </w:tr>
      <w:tr w:rsidR="0095598A" w:rsidRPr="0095598A" w14:paraId="17A7B41E" w14:textId="77777777" w:rsidTr="00B46CF2">
        <w:trPr>
          <w:trHeight w:val="454"/>
          <w:jc w:val="center"/>
        </w:trPr>
        <w:tc>
          <w:tcPr>
            <w:tcW w:w="1283" w:type="dxa"/>
          </w:tcPr>
          <w:p w14:paraId="5DF7C206" w14:textId="77777777" w:rsidR="00F258B8" w:rsidRPr="0095598A" w:rsidRDefault="00F258B8">
            <w:pPr>
              <w:rPr>
                <w:rFonts w:asciiTheme="majorEastAsia" w:eastAsiaTheme="majorEastAsia" w:hAnsiTheme="majorEastAsia"/>
                <w:sz w:val="21"/>
                <w:szCs w:val="21"/>
              </w:rPr>
            </w:pPr>
          </w:p>
        </w:tc>
        <w:tc>
          <w:tcPr>
            <w:tcW w:w="904" w:type="dxa"/>
            <w:vAlign w:val="center"/>
          </w:tcPr>
          <w:p w14:paraId="509B80A2"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w:t>
            </w:r>
          </w:p>
        </w:tc>
        <w:tc>
          <w:tcPr>
            <w:tcW w:w="7289" w:type="dxa"/>
          </w:tcPr>
          <w:p w14:paraId="06CB8566" w14:textId="77777777" w:rsidR="00F258B8" w:rsidRPr="0095598A" w:rsidRDefault="00B4145F" w:rsidP="00B46CF2">
            <w:pPr>
              <w:pStyle w:val="null3"/>
              <w:spacing w:line="360" w:lineRule="exact"/>
              <w:ind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一、服务目的</w:t>
            </w:r>
          </w:p>
          <w:p w14:paraId="61A9ED68" w14:textId="78B6DAAF" w:rsidR="00F258B8" w:rsidRPr="0095598A" w:rsidRDefault="00B4145F" w:rsidP="00D339F2">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 xml:space="preserve">    </w:t>
            </w:r>
            <w:r w:rsidRPr="0095598A">
              <w:rPr>
                <w:rFonts w:asciiTheme="majorEastAsia" w:eastAsiaTheme="majorEastAsia" w:hAnsiTheme="majorEastAsia" w:cs="宋体"/>
                <w:sz w:val="21"/>
                <w:szCs w:val="21"/>
                <w:lang w:eastAsia="zh-CN"/>
              </w:rPr>
              <w:t>根据《东莞市人民政府办公室关于印发〈东莞市居家养老服务管理办法（修订）〉的通知》（东府办〔2021</w:t>
            </w:r>
            <w:bookmarkStart w:id="0" w:name="_GoBack"/>
            <w:bookmarkEnd w:id="0"/>
            <w:r w:rsidRPr="0095598A">
              <w:rPr>
                <w:rFonts w:asciiTheme="majorEastAsia" w:eastAsiaTheme="majorEastAsia" w:hAnsiTheme="majorEastAsia" w:cs="宋体"/>
                <w:sz w:val="21"/>
                <w:szCs w:val="21"/>
                <w:lang w:eastAsia="zh-CN"/>
              </w:rPr>
              <w:t>〕12号）文件精神及要求，塘厦镇在全镇范围开展以家庭为核心、以社区为依托、以专业服务为主要形式的居家养老服务，推动老年人福利事业发展，营造尊老、敬老、助老的良好社会氛围，全面提高老年人生活质量，构建和谐社会。现向社会通过公开招标的方式选取一家具有相关资质的服务机构，在</w:t>
            </w:r>
            <w:r w:rsidR="00D339F2">
              <w:rPr>
                <w:rFonts w:asciiTheme="majorEastAsia" w:eastAsiaTheme="majorEastAsia" w:hAnsiTheme="majorEastAsia" w:cs="宋体"/>
                <w:sz w:val="21"/>
                <w:szCs w:val="21"/>
                <w:lang w:eastAsia="zh-CN"/>
              </w:rPr>
              <w:t>2025</w:t>
            </w:r>
            <w:r w:rsidRPr="0095598A">
              <w:rPr>
                <w:rFonts w:asciiTheme="majorEastAsia" w:eastAsiaTheme="majorEastAsia" w:hAnsiTheme="majorEastAsia" w:cs="宋体"/>
                <w:sz w:val="21"/>
                <w:szCs w:val="21"/>
                <w:lang w:eastAsia="zh-CN"/>
              </w:rPr>
              <w:t>年5月20日至2026年3月31日为塘厦镇各村（社区）符合资助条件的服务对象提供居家养老服务，具体做法按文件执行。</w:t>
            </w:r>
          </w:p>
        </w:tc>
      </w:tr>
      <w:tr w:rsidR="0095598A" w:rsidRPr="0095598A" w14:paraId="133F881A" w14:textId="77777777" w:rsidTr="00B46CF2">
        <w:trPr>
          <w:trHeight w:val="454"/>
          <w:jc w:val="center"/>
        </w:trPr>
        <w:tc>
          <w:tcPr>
            <w:tcW w:w="1283" w:type="dxa"/>
          </w:tcPr>
          <w:p w14:paraId="34E0069D" w14:textId="77777777" w:rsidR="00F258B8" w:rsidRPr="0095598A" w:rsidRDefault="00F258B8">
            <w:pPr>
              <w:rPr>
                <w:rFonts w:asciiTheme="majorEastAsia" w:eastAsiaTheme="majorEastAsia" w:hAnsiTheme="majorEastAsia"/>
                <w:sz w:val="21"/>
                <w:szCs w:val="21"/>
              </w:rPr>
            </w:pPr>
          </w:p>
        </w:tc>
        <w:tc>
          <w:tcPr>
            <w:tcW w:w="904" w:type="dxa"/>
            <w:vAlign w:val="center"/>
          </w:tcPr>
          <w:p w14:paraId="2DFBFFE6"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w:t>
            </w:r>
          </w:p>
        </w:tc>
        <w:tc>
          <w:tcPr>
            <w:tcW w:w="7289" w:type="dxa"/>
          </w:tcPr>
          <w:p w14:paraId="4A935F59" w14:textId="77777777" w:rsidR="00F258B8" w:rsidRPr="0095598A" w:rsidRDefault="00B4145F" w:rsidP="00B46CF2">
            <w:pPr>
              <w:pStyle w:val="null3"/>
              <w:spacing w:line="360" w:lineRule="exact"/>
              <w:ind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二、服务群体</w:t>
            </w:r>
          </w:p>
          <w:p w14:paraId="0155F175"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各村（社区）内具有</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户籍，60周岁以上的，符合以下情况之一的可以申请居家养老资助：</w:t>
            </w:r>
          </w:p>
          <w:p w14:paraId="72EBBA5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（1）年满60周岁及以上的重度失能老年人；</w:t>
            </w:r>
          </w:p>
          <w:p w14:paraId="3951800B"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（2）年满70周岁及以上的中度失能老年人；</w:t>
            </w:r>
          </w:p>
          <w:p w14:paraId="50BE9710"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（3）孤寡人员、计划生育特殊家庭、部分享受定期定量抚恤生活补助优抚对象中年满60周岁及以上的失能老年人；</w:t>
            </w:r>
          </w:p>
          <w:p w14:paraId="31642F4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（4）特困供养人员、低保家庭、低收入家庭中年满60周岁及以上的老年人。</w:t>
            </w:r>
          </w:p>
          <w:p w14:paraId="6965C5A9" w14:textId="77777777" w:rsidR="00F258B8" w:rsidRPr="0095598A" w:rsidRDefault="00B4145F" w:rsidP="00B46CF2">
            <w:pPr>
              <w:pStyle w:val="null3"/>
              <w:spacing w:line="360" w:lineRule="exact"/>
              <w:ind w:firstLine="442"/>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截至202</w:t>
            </w:r>
            <w:r w:rsidRPr="0095598A">
              <w:rPr>
                <w:rFonts w:asciiTheme="majorEastAsia" w:eastAsiaTheme="majorEastAsia" w:hAnsiTheme="majorEastAsia"/>
                <w:b/>
                <w:sz w:val="21"/>
                <w:szCs w:val="21"/>
                <w:lang w:eastAsia="zh-CN"/>
              </w:rPr>
              <w:t>5</w:t>
            </w:r>
            <w:r w:rsidRPr="0095598A">
              <w:rPr>
                <w:rFonts w:asciiTheme="majorEastAsia" w:eastAsiaTheme="majorEastAsia" w:hAnsiTheme="majorEastAsia"/>
                <w:b/>
                <w:sz w:val="21"/>
                <w:szCs w:val="21"/>
              </w:rPr>
              <w:t>年</w:t>
            </w:r>
            <w:r w:rsidRPr="0095598A">
              <w:rPr>
                <w:rFonts w:asciiTheme="majorEastAsia" w:eastAsiaTheme="majorEastAsia" w:hAnsiTheme="majorEastAsia"/>
                <w:b/>
                <w:sz w:val="21"/>
                <w:szCs w:val="21"/>
                <w:lang w:eastAsia="zh-CN"/>
              </w:rPr>
              <w:t>2</w:t>
            </w:r>
            <w:r w:rsidRPr="0095598A">
              <w:rPr>
                <w:rFonts w:asciiTheme="majorEastAsia" w:eastAsiaTheme="majorEastAsia" w:hAnsiTheme="majorEastAsia"/>
                <w:b/>
                <w:sz w:val="21"/>
                <w:szCs w:val="21"/>
              </w:rPr>
              <w:t>月统计数据，</w:t>
            </w:r>
            <w:r w:rsidRPr="0095598A">
              <w:rPr>
                <w:rFonts w:asciiTheme="majorEastAsia" w:eastAsiaTheme="majorEastAsia" w:hAnsiTheme="majorEastAsia"/>
                <w:b/>
                <w:sz w:val="21"/>
                <w:szCs w:val="21"/>
                <w:lang w:eastAsia="zh-CN"/>
              </w:rPr>
              <w:t>塘厦</w:t>
            </w:r>
            <w:r w:rsidRPr="0095598A">
              <w:rPr>
                <w:rFonts w:asciiTheme="majorEastAsia" w:eastAsiaTheme="majorEastAsia" w:hAnsiTheme="majorEastAsia"/>
                <w:b/>
                <w:sz w:val="21"/>
                <w:szCs w:val="21"/>
              </w:rPr>
              <w:t>镇目前符合资助条件的居家养老服务对</w:t>
            </w:r>
            <w:r w:rsidRPr="0095598A">
              <w:rPr>
                <w:rFonts w:asciiTheme="majorEastAsia" w:eastAsiaTheme="majorEastAsia" w:hAnsiTheme="majorEastAsia"/>
                <w:b/>
                <w:sz w:val="21"/>
                <w:szCs w:val="21"/>
              </w:rPr>
              <w:lastRenderedPageBreak/>
              <w:t>象共有</w:t>
            </w:r>
            <w:r w:rsidRPr="0095598A">
              <w:rPr>
                <w:rFonts w:asciiTheme="majorEastAsia" w:eastAsiaTheme="majorEastAsia" w:hAnsiTheme="majorEastAsia"/>
                <w:b/>
                <w:sz w:val="21"/>
                <w:szCs w:val="21"/>
                <w:lang w:eastAsia="zh-CN"/>
              </w:rPr>
              <w:t>197</w:t>
            </w:r>
            <w:r w:rsidRPr="0095598A">
              <w:rPr>
                <w:rFonts w:asciiTheme="majorEastAsia" w:eastAsiaTheme="majorEastAsia" w:hAnsiTheme="majorEastAsia"/>
                <w:b/>
                <w:sz w:val="21"/>
                <w:szCs w:val="21"/>
              </w:rPr>
              <w:t>人，具体如下：</w:t>
            </w:r>
          </w:p>
          <w:tbl>
            <w:tblPr>
              <w:tblW w:w="0" w:type="auto"/>
              <w:tblInd w:w="120" w:type="dxa"/>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3878"/>
              <w:gridCol w:w="2835"/>
            </w:tblGrid>
            <w:tr w:rsidR="0095598A" w:rsidRPr="0095598A" w14:paraId="1D927FA9" w14:textId="77777777" w:rsidTr="004E5AB0">
              <w:trPr>
                <w:trHeight w:val="397"/>
              </w:trPr>
              <w:tc>
                <w:tcPr>
                  <w:tcW w:w="3878"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vAlign w:val="center"/>
                </w:tcPr>
                <w:p w14:paraId="61780731"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服务对象类型</w:t>
                  </w:r>
                </w:p>
              </w:tc>
              <w:tc>
                <w:tcPr>
                  <w:tcW w:w="2835"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vAlign w:val="center"/>
                </w:tcPr>
                <w:p w14:paraId="4DEB95AF"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人数</w:t>
                  </w:r>
                </w:p>
              </w:tc>
            </w:tr>
            <w:tr w:rsidR="0095598A" w:rsidRPr="0095598A" w14:paraId="5D1B66D9" w14:textId="77777777" w:rsidTr="004E5AB0">
              <w:trPr>
                <w:trHeight w:val="397"/>
              </w:trPr>
              <w:tc>
                <w:tcPr>
                  <w:tcW w:w="3878"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5C6ABFAC"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符合市资助的轻度失能或能力完好老人</w:t>
                  </w:r>
                </w:p>
              </w:tc>
              <w:tc>
                <w:tcPr>
                  <w:tcW w:w="283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482BC198"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w:t>
                  </w:r>
                  <w:r w:rsidRPr="0095598A">
                    <w:rPr>
                      <w:rFonts w:asciiTheme="majorEastAsia" w:eastAsiaTheme="majorEastAsia" w:hAnsiTheme="majorEastAsia" w:cs="宋体"/>
                      <w:sz w:val="21"/>
                      <w:szCs w:val="21"/>
                    </w:rPr>
                    <w:t>人</w:t>
                  </w:r>
                </w:p>
              </w:tc>
            </w:tr>
            <w:tr w:rsidR="0095598A" w:rsidRPr="0095598A" w14:paraId="47ED0426" w14:textId="77777777" w:rsidTr="004E5AB0">
              <w:trPr>
                <w:trHeight w:val="397"/>
              </w:trPr>
              <w:tc>
                <w:tcPr>
                  <w:tcW w:w="3878"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46D1C508"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符合市资助的中度失能老人</w:t>
                  </w:r>
                </w:p>
              </w:tc>
              <w:tc>
                <w:tcPr>
                  <w:tcW w:w="283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59534E56"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115</w:t>
                  </w:r>
                  <w:r w:rsidRPr="0095598A">
                    <w:rPr>
                      <w:rFonts w:asciiTheme="majorEastAsia" w:eastAsiaTheme="majorEastAsia" w:hAnsiTheme="majorEastAsia" w:cs="宋体"/>
                      <w:sz w:val="21"/>
                      <w:szCs w:val="21"/>
                    </w:rPr>
                    <w:t>人</w:t>
                  </w:r>
                </w:p>
              </w:tc>
            </w:tr>
            <w:tr w:rsidR="0095598A" w:rsidRPr="0095598A" w14:paraId="6710A977" w14:textId="77777777" w:rsidTr="004E5AB0">
              <w:trPr>
                <w:trHeight w:val="397"/>
              </w:trPr>
              <w:tc>
                <w:tcPr>
                  <w:tcW w:w="3878"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6BD2D0F6"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符合市资助的重度失能老人</w:t>
                  </w:r>
                </w:p>
              </w:tc>
              <w:tc>
                <w:tcPr>
                  <w:tcW w:w="283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0C02DA69"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79</w:t>
                  </w:r>
                  <w:r w:rsidRPr="0095598A">
                    <w:rPr>
                      <w:rFonts w:asciiTheme="majorEastAsia" w:eastAsiaTheme="majorEastAsia" w:hAnsiTheme="majorEastAsia" w:cs="宋体"/>
                      <w:sz w:val="21"/>
                      <w:szCs w:val="21"/>
                    </w:rPr>
                    <w:t>人</w:t>
                  </w:r>
                </w:p>
              </w:tc>
            </w:tr>
            <w:tr w:rsidR="0095598A" w:rsidRPr="0095598A" w14:paraId="04E73569" w14:textId="77777777" w:rsidTr="004E5AB0">
              <w:trPr>
                <w:trHeight w:val="397"/>
              </w:trPr>
              <w:tc>
                <w:tcPr>
                  <w:tcW w:w="3878"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294A2E09"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合计</w:t>
                  </w:r>
                </w:p>
              </w:tc>
              <w:tc>
                <w:tcPr>
                  <w:tcW w:w="283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17997FBC" w14:textId="77777777" w:rsidR="00F258B8" w:rsidRPr="0095598A" w:rsidRDefault="00B4145F" w:rsidP="004E5AB0">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197</w:t>
                  </w:r>
                  <w:r w:rsidRPr="0095598A">
                    <w:rPr>
                      <w:rFonts w:asciiTheme="majorEastAsia" w:eastAsiaTheme="majorEastAsia" w:hAnsiTheme="majorEastAsia" w:cs="宋体"/>
                      <w:sz w:val="21"/>
                      <w:szCs w:val="21"/>
                    </w:rPr>
                    <w:t>人</w:t>
                  </w:r>
                </w:p>
              </w:tc>
            </w:tr>
          </w:tbl>
          <w:p w14:paraId="4E2A2445"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（★备注：上述人数按每月智慧养老平台核定数量为准，按照实际接受居家养老资助服务人数支付购买费用，中标方需要按照实际接受居家养老资助服务对象人数配置相应的服务人数及服务内容）</w:t>
            </w:r>
          </w:p>
        </w:tc>
      </w:tr>
      <w:tr w:rsidR="0095598A" w:rsidRPr="0095598A" w14:paraId="7ED28811" w14:textId="77777777" w:rsidTr="00B46CF2">
        <w:trPr>
          <w:trHeight w:val="454"/>
          <w:jc w:val="center"/>
        </w:trPr>
        <w:tc>
          <w:tcPr>
            <w:tcW w:w="1283" w:type="dxa"/>
          </w:tcPr>
          <w:p w14:paraId="49BFC930" w14:textId="77777777" w:rsidR="00F258B8" w:rsidRPr="0095598A" w:rsidRDefault="00F258B8">
            <w:pPr>
              <w:rPr>
                <w:rFonts w:asciiTheme="majorEastAsia" w:eastAsiaTheme="majorEastAsia" w:hAnsiTheme="majorEastAsia"/>
                <w:sz w:val="21"/>
                <w:szCs w:val="21"/>
              </w:rPr>
            </w:pPr>
          </w:p>
        </w:tc>
        <w:tc>
          <w:tcPr>
            <w:tcW w:w="904" w:type="dxa"/>
            <w:vAlign w:val="center"/>
          </w:tcPr>
          <w:p w14:paraId="4DECBCA7"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w:t>
            </w:r>
          </w:p>
        </w:tc>
        <w:tc>
          <w:tcPr>
            <w:tcW w:w="7289" w:type="dxa"/>
          </w:tcPr>
          <w:p w14:paraId="73DEEF8B" w14:textId="77777777" w:rsidR="00F258B8" w:rsidRPr="0095598A" w:rsidRDefault="00B4145F" w:rsidP="00B46CF2">
            <w:pPr>
              <w:pStyle w:val="null3"/>
              <w:spacing w:line="360" w:lineRule="exact"/>
              <w:ind w:firstLine="422"/>
              <w:jc w:val="both"/>
              <w:rPr>
                <w:rFonts w:asciiTheme="majorEastAsia" w:eastAsiaTheme="majorEastAsia" w:hAnsiTheme="majorEastAsia" w:cs="宋体" w:hint="default"/>
                <w:b/>
                <w:sz w:val="21"/>
                <w:szCs w:val="21"/>
              </w:rPr>
            </w:pPr>
            <w:r w:rsidRPr="0095598A">
              <w:rPr>
                <w:rFonts w:asciiTheme="majorEastAsia" w:eastAsiaTheme="majorEastAsia" w:hAnsiTheme="majorEastAsia" w:cs="宋体"/>
                <w:b/>
                <w:sz w:val="21"/>
                <w:szCs w:val="21"/>
              </w:rPr>
              <w:t>三、服务要求</w:t>
            </w:r>
          </w:p>
          <w:p w14:paraId="12A1C7B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投标人对东莞市居家养老服务的相关政策及服务开展情况有详细的了解，依托村（社区）综合养老服务中心成立居家养老服务中心，规范化建设包括办公场所布置（形象墙、咨询台、上墙制度、宣传栏等）和办公设备设施维护。</w:t>
            </w:r>
          </w:p>
          <w:p w14:paraId="21EA4C96"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b/>
                <w:bCs/>
                <w:sz w:val="21"/>
                <w:szCs w:val="21"/>
              </w:rPr>
            </w:pPr>
            <w:r w:rsidRPr="0095598A">
              <w:rPr>
                <w:rFonts w:asciiTheme="majorEastAsia" w:eastAsiaTheme="majorEastAsia" w:hAnsiTheme="majorEastAsia" w:cs="宋体"/>
                <w:b/>
                <w:bCs/>
                <w:sz w:val="21"/>
                <w:szCs w:val="21"/>
              </w:rPr>
              <w:t>（一）基本要求</w:t>
            </w:r>
          </w:p>
          <w:p w14:paraId="60DF8500"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1、居家养老服务调研</w:t>
            </w:r>
          </w:p>
          <w:p w14:paraId="183015AF"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中标人参与</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镇居家养老服务项目时对</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符合条件的老人进行入户需求调查，按照需求调查样本分析居家养老服务需求。调研报告除了分析居家养老服务的常规服务需求外，也须包含部分服务对象的特殊服务需求，中标人须在服务计划中以特色服务项目的形式回应服务对象的特殊服务需求。</w:t>
            </w:r>
          </w:p>
          <w:p w14:paraId="5E6B1A43"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2、全镇居家养老服务对象的服务建档</w:t>
            </w:r>
          </w:p>
          <w:p w14:paraId="04E0289C"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按照采购人及专业服务的要求，完成对全镇服务对象的档案整理（一人一档）。中标人必须对服务对象档案资料有详细了解并保存服务对象过往的服务资料。对老人健康档案、个案及其他活动参与记录有明细记录，并定期向采购人备案。</w:t>
            </w:r>
          </w:p>
          <w:p w14:paraId="4CCD254D"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3、服务团队建设</w:t>
            </w:r>
          </w:p>
          <w:p w14:paraId="2BAAFC74"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居家养老服务团队（包括：社工、</w:t>
            </w:r>
            <w:r w:rsidRPr="0095598A">
              <w:rPr>
                <w:rFonts w:asciiTheme="majorEastAsia" w:eastAsiaTheme="majorEastAsia" w:hAnsiTheme="majorEastAsia" w:cs="宋体"/>
                <w:sz w:val="21"/>
                <w:szCs w:val="21"/>
                <w:lang w:eastAsia="zh-CN"/>
              </w:rPr>
              <w:t>助老员，其中助老员包括专、兼职</w:t>
            </w:r>
            <w:r w:rsidRPr="0095598A">
              <w:rPr>
                <w:rFonts w:asciiTheme="majorEastAsia" w:eastAsiaTheme="majorEastAsia" w:hAnsiTheme="majorEastAsia" w:cs="宋体"/>
                <w:sz w:val="21"/>
                <w:szCs w:val="21"/>
              </w:rPr>
              <w:t>康复师或健康管理师、护工</w:t>
            </w:r>
            <w:r w:rsidRPr="0095598A">
              <w:rPr>
                <w:rFonts w:asciiTheme="majorEastAsia" w:eastAsiaTheme="majorEastAsia" w:hAnsiTheme="majorEastAsia" w:cs="宋体"/>
                <w:sz w:val="21"/>
                <w:szCs w:val="21"/>
                <w:lang w:eastAsia="zh-CN"/>
              </w:rPr>
              <w:t>、送餐员等</w:t>
            </w:r>
            <w:r w:rsidRPr="0095598A">
              <w:rPr>
                <w:rFonts w:asciiTheme="majorEastAsia" w:eastAsiaTheme="majorEastAsia" w:hAnsiTheme="majorEastAsia" w:cs="宋体"/>
                <w:sz w:val="21"/>
                <w:szCs w:val="21"/>
              </w:rPr>
              <w:t>）对</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镇居家养老服务有较清楚的了解，中标人根据服务需求聘请专业的服务团队，并提供详细的</w:t>
            </w:r>
            <w:r w:rsidRPr="0095598A">
              <w:rPr>
                <w:rFonts w:asciiTheme="majorEastAsia" w:eastAsiaTheme="majorEastAsia" w:hAnsiTheme="majorEastAsia" w:cs="宋体"/>
                <w:sz w:val="21"/>
                <w:szCs w:val="21"/>
                <w:lang w:eastAsia="zh-CN"/>
              </w:rPr>
              <w:t>助老员</w:t>
            </w:r>
            <w:r w:rsidRPr="0095598A">
              <w:rPr>
                <w:rFonts w:asciiTheme="majorEastAsia" w:eastAsiaTheme="majorEastAsia" w:hAnsiTheme="majorEastAsia" w:cs="宋体"/>
                <w:sz w:val="21"/>
                <w:szCs w:val="21"/>
              </w:rPr>
              <w:t>信息表。</w:t>
            </w:r>
          </w:p>
          <w:p w14:paraId="2AC1E887"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4、系统的宣传推广服务</w:t>
            </w:r>
          </w:p>
          <w:p w14:paraId="650EDDAA"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开展居家养老服务宣传，规范使用</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项目的VI设计，开展各类资料信息设计制作等方案及产品。必须依照主管单位（镇公共服务办公室）的设计要求对全镇老年人推广与宣传，让更多的老年人了解与接受此项服务。另外，通过持续对居家养老服务的包装与宣传，让更多的人士参与、关注此项服务，并对此项服务给予支持。服务团队须打造特色及亮点服务项目，并有具体的服务推广计划，在服务推广方面有良好的资源支持。</w:t>
            </w:r>
          </w:p>
          <w:p w14:paraId="5F506E28"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5、服务跟踪与支持系统</w:t>
            </w:r>
          </w:p>
          <w:p w14:paraId="276876D2"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（1）针对镇居家养老服务质量评估与监察。定期由采购人或第三方评估</w:t>
            </w:r>
            <w:r w:rsidRPr="0095598A">
              <w:rPr>
                <w:rFonts w:asciiTheme="majorEastAsia" w:eastAsiaTheme="majorEastAsia" w:hAnsiTheme="majorEastAsia" w:cs="宋体"/>
                <w:sz w:val="21"/>
                <w:szCs w:val="21"/>
              </w:rPr>
              <w:lastRenderedPageBreak/>
              <w:t>机构逐级组织对开展的居家养老服务质量进行抽查，并提出改善建议，持续提升服务质量。</w:t>
            </w:r>
          </w:p>
          <w:p w14:paraId="1D58CEFA"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（2）建立居家养老服务信息平台，搭建</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镇居家养老电话服务、网络信息服务系统，做好服务统计、资源共享、投诉建议等。</w:t>
            </w:r>
          </w:p>
          <w:p w14:paraId="4D412143"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（3）针对</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镇居家养老项目服务人员定期开展培训，如社工、</w:t>
            </w:r>
            <w:r w:rsidRPr="0095598A">
              <w:rPr>
                <w:rFonts w:asciiTheme="majorEastAsia" w:eastAsiaTheme="majorEastAsia" w:hAnsiTheme="majorEastAsia" w:cs="宋体"/>
                <w:sz w:val="21"/>
                <w:szCs w:val="21"/>
                <w:lang w:eastAsia="zh-CN"/>
              </w:rPr>
              <w:t>助老员</w:t>
            </w:r>
            <w:r w:rsidRPr="0095598A">
              <w:rPr>
                <w:rFonts w:asciiTheme="majorEastAsia" w:eastAsiaTheme="majorEastAsia" w:hAnsiTheme="majorEastAsia" w:cs="宋体"/>
                <w:sz w:val="21"/>
                <w:szCs w:val="21"/>
              </w:rPr>
              <w:t>关于老年人服务的系列培训。</w:t>
            </w:r>
          </w:p>
          <w:p w14:paraId="72ECDB22"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（4）</w:t>
            </w:r>
            <w:r w:rsidRPr="0095598A">
              <w:rPr>
                <w:rFonts w:asciiTheme="majorEastAsia" w:eastAsiaTheme="majorEastAsia" w:hAnsiTheme="majorEastAsia" w:cs="宋体"/>
                <w:sz w:val="21"/>
                <w:szCs w:val="21"/>
                <w:lang w:eastAsia="zh-CN"/>
              </w:rPr>
              <w:t>康复</w:t>
            </w:r>
            <w:r w:rsidRPr="0095598A">
              <w:rPr>
                <w:rFonts w:asciiTheme="majorEastAsia" w:eastAsiaTheme="majorEastAsia" w:hAnsiTheme="majorEastAsia" w:cs="宋体"/>
                <w:sz w:val="21"/>
                <w:szCs w:val="21"/>
              </w:rPr>
              <w:t>护理服务。中标人承诺投入必要的医护人员，面向全镇老年人开展菜单式的居家养老和专业化护理服务。</w:t>
            </w:r>
          </w:p>
          <w:p w14:paraId="121CE5A6"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（5）社工服务。建立个案管理平台，由社工为老年人及家属开展专业的个案、小组、社区活动服务，为</w:t>
            </w:r>
            <w:r w:rsidRPr="0095598A">
              <w:rPr>
                <w:rFonts w:asciiTheme="majorEastAsia" w:eastAsiaTheme="majorEastAsia" w:hAnsiTheme="majorEastAsia" w:cs="宋体"/>
                <w:sz w:val="21"/>
                <w:szCs w:val="21"/>
                <w:lang w:eastAsia="zh-CN"/>
              </w:rPr>
              <w:t>助老员</w:t>
            </w:r>
            <w:r w:rsidRPr="0095598A">
              <w:rPr>
                <w:rFonts w:asciiTheme="majorEastAsia" w:eastAsiaTheme="majorEastAsia" w:hAnsiTheme="majorEastAsia" w:cs="宋体"/>
                <w:sz w:val="21"/>
                <w:szCs w:val="21"/>
              </w:rPr>
              <w:t>开展专业的督导与培训。</w:t>
            </w:r>
          </w:p>
          <w:p w14:paraId="1281028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（6）特色项目服务。针对服务对象的需求，策划并开展展临终关怀、医疗保健、科技助老、金融助老等特色服务项目（特色服务项目不少于</w:t>
            </w:r>
            <w:r w:rsidRPr="0095598A">
              <w:rPr>
                <w:rFonts w:asciiTheme="majorEastAsia" w:eastAsiaTheme="majorEastAsia" w:hAnsiTheme="majorEastAsia" w:cs="宋体"/>
                <w:sz w:val="21"/>
                <w:szCs w:val="21"/>
                <w:lang w:eastAsia="zh-CN"/>
              </w:rPr>
              <w:t>1</w:t>
            </w:r>
            <w:r w:rsidRPr="0095598A">
              <w:rPr>
                <w:rFonts w:asciiTheme="majorEastAsia" w:eastAsiaTheme="majorEastAsia" w:hAnsiTheme="majorEastAsia" w:cs="宋体"/>
                <w:sz w:val="21"/>
                <w:szCs w:val="21"/>
              </w:rPr>
              <w:t>个）。</w:t>
            </w:r>
          </w:p>
          <w:p w14:paraId="41BF0D68"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（7）完善全镇居家养老服务的操作指引与制度化建设，制定和完善服务标准，印制《居家养老服务</w:t>
            </w:r>
            <w:r w:rsidRPr="0095598A">
              <w:rPr>
                <w:rFonts w:asciiTheme="majorEastAsia" w:eastAsiaTheme="majorEastAsia" w:hAnsiTheme="majorEastAsia" w:cs="宋体"/>
                <w:sz w:val="21"/>
                <w:szCs w:val="21"/>
                <w:lang w:eastAsia="zh-CN"/>
              </w:rPr>
              <w:t>实施流程</w:t>
            </w:r>
            <w:r w:rsidRPr="0095598A">
              <w:rPr>
                <w:rFonts w:asciiTheme="majorEastAsia" w:eastAsiaTheme="majorEastAsia" w:hAnsiTheme="majorEastAsia" w:cs="宋体"/>
                <w:sz w:val="21"/>
                <w:szCs w:val="21"/>
              </w:rPr>
              <w:t>》《居家养老服务</w:t>
            </w:r>
            <w:r w:rsidRPr="0095598A">
              <w:rPr>
                <w:rFonts w:asciiTheme="majorEastAsia" w:eastAsiaTheme="majorEastAsia" w:hAnsiTheme="majorEastAsia" w:cs="宋体"/>
                <w:sz w:val="21"/>
                <w:szCs w:val="21"/>
                <w:lang w:eastAsia="zh-CN"/>
              </w:rPr>
              <w:t>质素监管</w:t>
            </w:r>
            <w:r w:rsidRPr="0095598A">
              <w:rPr>
                <w:rFonts w:asciiTheme="majorEastAsia" w:eastAsiaTheme="majorEastAsia" w:hAnsiTheme="majorEastAsia" w:cs="宋体"/>
                <w:sz w:val="21"/>
                <w:szCs w:val="21"/>
              </w:rPr>
              <w:t>》</w:t>
            </w:r>
            <w:r w:rsidRPr="0095598A">
              <w:rPr>
                <w:rFonts w:asciiTheme="majorEastAsia" w:eastAsiaTheme="majorEastAsia" w:hAnsiTheme="majorEastAsia" w:cs="宋体"/>
                <w:sz w:val="21"/>
                <w:szCs w:val="21"/>
                <w:lang w:eastAsia="zh-CN"/>
              </w:rPr>
              <w:t>《居家养老服务标准与操作指引》</w:t>
            </w:r>
            <w:r w:rsidRPr="0095598A">
              <w:rPr>
                <w:rFonts w:asciiTheme="majorEastAsia" w:eastAsiaTheme="majorEastAsia" w:hAnsiTheme="majorEastAsia" w:cs="宋体"/>
                <w:sz w:val="21"/>
                <w:szCs w:val="21"/>
              </w:rPr>
              <w:t>等。</w:t>
            </w:r>
          </w:p>
          <w:p w14:paraId="411E72B7"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（8）有专门针对</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镇居家养老服务的应急防范服务机制。</w:t>
            </w:r>
          </w:p>
          <w:p w14:paraId="1CAD9238"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6、服务的延续与发展</w:t>
            </w:r>
          </w:p>
          <w:p w14:paraId="12EC5CD8"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投标人对东莞市居家养老服务的相关政策及服务开展情况有详细的了解，依托社区综合服务中心及各村（社区）的养老服务场所，在充分了解服务基础上能继续延续和发展居家养老服务，保证服务的延续和稳定性。</w:t>
            </w:r>
          </w:p>
          <w:p w14:paraId="758250D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b/>
                <w:bCs/>
                <w:sz w:val="21"/>
                <w:szCs w:val="21"/>
              </w:rPr>
            </w:pPr>
            <w:r w:rsidRPr="0095598A">
              <w:rPr>
                <w:rFonts w:asciiTheme="majorEastAsia" w:eastAsiaTheme="majorEastAsia" w:hAnsiTheme="majorEastAsia" w:cs="宋体"/>
                <w:b/>
                <w:bCs/>
                <w:sz w:val="21"/>
                <w:szCs w:val="21"/>
              </w:rPr>
              <w:t>（二）居家养老服务内容</w:t>
            </w:r>
          </w:p>
          <w:p w14:paraId="780929AC"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社区居家养老服务内容以“立足社区、面向老人、专业服务”为特点，依靠护士、社工、康复师、</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义工等人员组成的服务队伍为老年人提供专业化服务。实行“五定”的上门服务方式（即：定服务人员、定服务对象、定服务时间、定服务地点、定服务项目），由服务方根据老人的实际需求组织专业人员为老人提供括康复护理、生活照料、卫生清洁、助餐配餐、日间托管、文化娱乐、精神慰藉</w:t>
            </w:r>
            <w:r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rPr>
              <w:t>“平安铃”等专业居家养老服务。具体服务内容如下：</w:t>
            </w:r>
          </w:p>
          <w:tbl>
            <w:tblPr>
              <w:tblStyle w:val="a5"/>
              <w:tblW w:w="6975" w:type="dxa"/>
              <w:jc w:val="center"/>
              <w:tblLook w:val="04A0" w:firstRow="1" w:lastRow="0" w:firstColumn="1" w:lastColumn="0" w:noHBand="0" w:noVBand="1"/>
            </w:tblPr>
            <w:tblGrid>
              <w:gridCol w:w="755"/>
              <w:gridCol w:w="1230"/>
              <w:gridCol w:w="4990"/>
            </w:tblGrid>
            <w:tr w:rsidR="0095598A" w:rsidRPr="0095598A" w14:paraId="716AEBD6" w14:textId="77777777" w:rsidTr="003036C5">
              <w:trPr>
                <w:jc w:val="center"/>
              </w:trPr>
              <w:tc>
                <w:tcPr>
                  <w:tcW w:w="755" w:type="dxa"/>
                  <w:shd w:val="clear" w:color="auto" w:fill="auto"/>
                  <w:vAlign w:val="center"/>
                </w:tcPr>
                <w:p w14:paraId="51D9E013" w14:textId="77777777" w:rsidR="00F258B8" w:rsidRPr="0095598A" w:rsidRDefault="00B4145F" w:rsidP="003036C5">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15"/>
                      <w:sz w:val="21"/>
                      <w:szCs w:val="21"/>
                    </w:rPr>
                    <w:t>服务项目</w:t>
                  </w:r>
                </w:p>
              </w:tc>
              <w:tc>
                <w:tcPr>
                  <w:tcW w:w="1230" w:type="dxa"/>
                  <w:shd w:val="clear" w:color="auto" w:fill="auto"/>
                  <w:vAlign w:val="center"/>
                </w:tcPr>
                <w:p w14:paraId="220EB26E" w14:textId="77777777" w:rsidR="00F258B8" w:rsidRPr="0095598A" w:rsidRDefault="00B4145F" w:rsidP="003036C5">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15"/>
                      <w:sz w:val="21"/>
                      <w:szCs w:val="21"/>
                    </w:rPr>
                    <w:t>服务细项</w:t>
                  </w:r>
                </w:p>
              </w:tc>
              <w:tc>
                <w:tcPr>
                  <w:tcW w:w="4990" w:type="dxa"/>
                  <w:shd w:val="clear" w:color="auto" w:fill="auto"/>
                  <w:vAlign w:val="center"/>
                </w:tcPr>
                <w:p w14:paraId="03F7EB4F" w14:textId="77777777" w:rsidR="00F258B8" w:rsidRPr="0095598A" w:rsidRDefault="00B4145F" w:rsidP="003036C5">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16"/>
                      <w:sz w:val="21"/>
                      <w:szCs w:val="21"/>
                    </w:rPr>
                    <w:t>服务内容说明</w:t>
                  </w:r>
                </w:p>
              </w:tc>
            </w:tr>
            <w:tr w:rsidR="0095598A" w:rsidRPr="0095598A" w14:paraId="04C30B83" w14:textId="77777777" w:rsidTr="003036C5">
              <w:trPr>
                <w:jc w:val="center"/>
              </w:trPr>
              <w:tc>
                <w:tcPr>
                  <w:tcW w:w="755" w:type="dxa"/>
                  <w:vMerge w:val="restart"/>
                  <w:shd w:val="clear" w:color="auto" w:fill="auto"/>
                  <w:vAlign w:val="center"/>
                </w:tcPr>
                <w:p w14:paraId="6A199351"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6"/>
                      <w:sz w:val="21"/>
                      <w:szCs w:val="21"/>
                    </w:rPr>
                    <w:t>康复护理</w:t>
                  </w:r>
                </w:p>
              </w:tc>
              <w:tc>
                <w:tcPr>
                  <w:tcW w:w="1230" w:type="dxa"/>
                  <w:shd w:val="clear" w:color="auto" w:fill="auto"/>
                  <w:vAlign w:val="center"/>
                </w:tcPr>
                <w:p w14:paraId="4AEF36A9"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入户康复服务</w:t>
                  </w:r>
                </w:p>
              </w:tc>
              <w:tc>
                <w:tcPr>
                  <w:tcW w:w="4990" w:type="dxa"/>
                  <w:shd w:val="clear" w:color="auto" w:fill="auto"/>
                  <w:vAlign w:val="center"/>
                </w:tcPr>
                <w:p w14:paraId="327A5990"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6"/>
                      <w:sz w:val="21"/>
                      <w:szCs w:val="21"/>
                      <w:lang w:eastAsia="zh-CN"/>
                    </w:rPr>
                    <w:t>康复师入户为长者提供个人康复计划服务，如康复评定、</w:t>
                  </w:r>
                  <w:r w:rsidRPr="0095598A">
                    <w:rPr>
                      <w:rFonts w:asciiTheme="majorEastAsia" w:eastAsiaTheme="majorEastAsia" w:hAnsiTheme="majorEastAsia"/>
                      <w:spacing w:val="15"/>
                      <w:sz w:val="21"/>
                      <w:szCs w:val="21"/>
                      <w:lang w:eastAsia="zh-CN"/>
                    </w:rPr>
                    <w:t xml:space="preserve"> </w:t>
                  </w:r>
                  <w:r w:rsidRPr="0095598A">
                    <w:rPr>
                      <w:rFonts w:asciiTheme="majorEastAsia" w:eastAsiaTheme="majorEastAsia" w:hAnsiTheme="majorEastAsia"/>
                      <w:spacing w:val="7"/>
                      <w:sz w:val="21"/>
                      <w:szCs w:val="21"/>
                      <w:lang w:eastAsia="zh-CN"/>
                    </w:rPr>
                    <w:t>康复体验、肢体训练、按摩、理疗、艾灸等。</w:t>
                  </w:r>
                </w:p>
              </w:tc>
            </w:tr>
            <w:tr w:rsidR="0095598A" w:rsidRPr="0095598A" w14:paraId="3FFF3932" w14:textId="77777777" w:rsidTr="003036C5">
              <w:trPr>
                <w:jc w:val="center"/>
              </w:trPr>
              <w:tc>
                <w:tcPr>
                  <w:tcW w:w="755" w:type="dxa"/>
                  <w:vMerge/>
                  <w:vAlign w:val="center"/>
                </w:tcPr>
                <w:p w14:paraId="034599CB"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5B61F422"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血糖测量</w:t>
                  </w:r>
                </w:p>
              </w:tc>
              <w:tc>
                <w:tcPr>
                  <w:tcW w:w="4990" w:type="dxa"/>
                  <w:shd w:val="clear" w:color="auto" w:fill="auto"/>
                  <w:vAlign w:val="center"/>
                </w:tcPr>
                <w:p w14:paraId="2C8CE7AA"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提供空腹血糖测量，提供相关健康管理建议。</w:t>
                  </w:r>
                </w:p>
              </w:tc>
            </w:tr>
            <w:tr w:rsidR="0095598A" w:rsidRPr="0095598A" w14:paraId="5B7B8F6B" w14:textId="77777777" w:rsidTr="003036C5">
              <w:trPr>
                <w:jc w:val="center"/>
              </w:trPr>
              <w:tc>
                <w:tcPr>
                  <w:tcW w:w="755" w:type="dxa"/>
                  <w:vMerge/>
                  <w:vAlign w:val="center"/>
                </w:tcPr>
                <w:p w14:paraId="640736E7"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65C890FD"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尿酸测量</w:t>
                  </w:r>
                </w:p>
              </w:tc>
              <w:tc>
                <w:tcPr>
                  <w:tcW w:w="4990" w:type="dxa"/>
                  <w:shd w:val="clear" w:color="auto" w:fill="auto"/>
                  <w:vAlign w:val="center"/>
                </w:tcPr>
                <w:p w14:paraId="241F5BEF"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提供尿酸测量，提供相关健康管理建议。</w:t>
                  </w:r>
                </w:p>
              </w:tc>
            </w:tr>
            <w:tr w:rsidR="0095598A" w:rsidRPr="0095598A" w14:paraId="73BCCF43" w14:textId="77777777" w:rsidTr="003036C5">
              <w:trPr>
                <w:jc w:val="center"/>
              </w:trPr>
              <w:tc>
                <w:tcPr>
                  <w:tcW w:w="755" w:type="dxa"/>
                  <w:vMerge/>
                  <w:vAlign w:val="center"/>
                </w:tcPr>
                <w:p w14:paraId="3D768CE0"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590BFEEF"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认知训练</w:t>
                  </w:r>
                </w:p>
              </w:tc>
              <w:tc>
                <w:tcPr>
                  <w:tcW w:w="4990" w:type="dxa"/>
                  <w:shd w:val="clear" w:color="auto" w:fill="auto"/>
                  <w:vAlign w:val="center"/>
                </w:tcPr>
                <w:p w14:paraId="6B22B84B"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康复师、社工或护工为长者提供日常生活认知训练</w:t>
                  </w:r>
                </w:p>
              </w:tc>
            </w:tr>
            <w:tr w:rsidR="0095598A" w:rsidRPr="0095598A" w14:paraId="4B926EC0" w14:textId="77777777" w:rsidTr="003036C5">
              <w:trPr>
                <w:jc w:val="center"/>
              </w:trPr>
              <w:tc>
                <w:tcPr>
                  <w:tcW w:w="755" w:type="dxa"/>
                  <w:vMerge/>
                  <w:vAlign w:val="center"/>
                </w:tcPr>
                <w:p w14:paraId="656AF694"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2EA10B14"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血压测量</w:t>
                  </w:r>
                </w:p>
              </w:tc>
              <w:tc>
                <w:tcPr>
                  <w:tcW w:w="4990" w:type="dxa"/>
                  <w:shd w:val="clear" w:color="auto" w:fill="auto"/>
                  <w:vAlign w:val="center"/>
                </w:tcPr>
                <w:p w14:paraId="6448F9FA"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康复师、社工或护工提供血压测量，提供健康管理建议。</w:t>
                  </w:r>
                </w:p>
              </w:tc>
            </w:tr>
            <w:tr w:rsidR="0095598A" w:rsidRPr="0095598A" w14:paraId="27F50960" w14:textId="77777777" w:rsidTr="003036C5">
              <w:trPr>
                <w:jc w:val="center"/>
              </w:trPr>
              <w:tc>
                <w:tcPr>
                  <w:tcW w:w="755" w:type="dxa"/>
                  <w:vMerge/>
                  <w:vAlign w:val="center"/>
                </w:tcPr>
                <w:p w14:paraId="5BAE1490"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600AD103"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健康咨询与指导</w:t>
                  </w:r>
                </w:p>
              </w:tc>
              <w:tc>
                <w:tcPr>
                  <w:tcW w:w="4990" w:type="dxa"/>
                  <w:shd w:val="clear" w:color="auto" w:fill="auto"/>
                  <w:vAlign w:val="center"/>
                </w:tcPr>
                <w:p w14:paraId="2E494439"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5"/>
                      <w:sz w:val="21"/>
                      <w:szCs w:val="21"/>
                      <w:lang w:eastAsia="zh-CN"/>
                    </w:rPr>
                    <w:t>医生、康复师为长者提供健康咨询</w:t>
                  </w:r>
                  <w:r w:rsidRPr="0095598A">
                    <w:rPr>
                      <w:rFonts w:asciiTheme="majorEastAsia" w:eastAsiaTheme="majorEastAsia" w:hAnsiTheme="majorEastAsia" w:hint="eastAsia"/>
                      <w:spacing w:val="5"/>
                      <w:sz w:val="21"/>
                      <w:szCs w:val="21"/>
                      <w:lang w:eastAsia="zh-CN"/>
                    </w:rPr>
                    <w:t>/</w:t>
                  </w:r>
                  <w:r w:rsidRPr="0095598A">
                    <w:rPr>
                      <w:rFonts w:asciiTheme="majorEastAsia" w:eastAsiaTheme="majorEastAsia" w:hAnsiTheme="majorEastAsia"/>
                      <w:spacing w:val="5"/>
                      <w:sz w:val="21"/>
                      <w:szCs w:val="21"/>
                      <w:lang w:eastAsia="zh-CN"/>
                    </w:rPr>
                    <w:t>运动指导</w:t>
                  </w:r>
                </w:p>
              </w:tc>
            </w:tr>
            <w:tr w:rsidR="0095598A" w:rsidRPr="0095598A" w14:paraId="5A22AEEA" w14:textId="77777777" w:rsidTr="003036C5">
              <w:trPr>
                <w:jc w:val="center"/>
              </w:trPr>
              <w:tc>
                <w:tcPr>
                  <w:tcW w:w="755" w:type="dxa"/>
                  <w:vMerge w:val="restart"/>
                  <w:shd w:val="clear" w:color="auto" w:fill="auto"/>
                  <w:vAlign w:val="center"/>
                </w:tcPr>
                <w:p w14:paraId="398ED02C"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5"/>
                      <w:sz w:val="21"/>
                      <w:szCs w:val="21"/>
                    </w:rPr>
                    <w:lastRenderedPageBreak/>
                    <w:t>卫生清洁</w:t>
                  </w:r>
                </w:p>
              </w:tc>
              <w:tc>
                <w:tcPr>
                  <w:tcW w:w="1230" w:type="dxa"/>
                  <w:shd w:val="clear" w:color="auto" w:fill="auto"/>
                  <w:vAlign w:val="center"/>
                </w:tcPr>
                <w:p w14:paraId="75AB1183"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卫生清洁</w:t>
                  </w:r>
                </w:p>
              </w:tc>
              <w:tc>
                <w:tcPr>
                  <w:tcW w:w="4990" w:type="dxa"/>
                  <w:shd w:val="clear" w:color="auto" w:fill="auto"/>
                  <w:vAlign w:val="center"/>
                </w:tcPr>
                <w:p w14:paraId="50133401"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由助老员提供长者住处的卧室、厨房、洗手间等</w:t>
                  </w:r>
                  <w:r w:rsidRPr="0095598A">
                    <w:rPr>
                      <w:rFonts w:asciiTheme="majorEastAsia" w:eastAsiaTheme="majorEastAsia" w:hAnsiTheme="majorEastAsia"/>
                      <w:spacing w:val="6"/>
                      <w:sz w:val="21"/>
                      <w:szCs w:val="21"/>
                      <w:lang w:eastAsia="zh-CN"/>
                    </w:rPr>
                    <w:t>居室清洁</w:t>
                  </w:r>
                  <w:r w:rsidRPr="0095598A">
                    <w:rPr>
                      <w:rFonts w:asciiTheme="majorEastAsia" w:eastAsiaTheme="majorEastAsia" w:hAnsiTheme="majorEastAsia"/>
                      <w:sz w:val="21"/>
                      <w:szCs w:val="21"/>
                      <w:lang w:eastAsia="zh-CN"/>
                    </w:rPr>
                    <w:t xml:space="preserve"> </w:t>
                  </w:r>
                  <w:r w:rsidRPr="0095598A">
                    <w:rPr>
                      <w:rFonts w:asciiTheme="majorEastAsia" w:eastAsiaTheme="majorEastAsia" w:hAnsiTheme="majorEastAsia"/>
                      <w:spacing w:val="7"/>
                      <w:sz w:val="21"/>
                      <w:szCs w:val="21"/>
                      <w:lang w:eastAsia="zh-CN"/>
                    </w:rPr>
                    <w:t>、门窗清洁、生活用具洗涤等组合内容服务</w:t>
                  </w:r>
                </w:p>
              </w:tc>
            </w:tr>
            <w:tr w:rsidR="0095598A" w:rsidRPr="0095598A" w14:paraId="188A3ADB" w14:textId="77777777" w:rsidTr="003036C5">
              <w:trPr>
                <w:jc w:val="center"/>
              </w:trPr>
              <w:tc>
                <w:tcPr>
                  <w:tcW w:w="755" w:type="dxa"/>
                  <w:vMerge/>
                  <w:vAlign w:val="center"/>
                </w:tcPr>
                <w:p w14:paraId="7B76BA96"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5C2F3EE9"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换季清洗</w:t>
                  </w:r>
                </w:p>
              </w:tc>
              <w:tc>
                <w:tcPr>
                  <w:tcW w:w="4990" w:type="dxa"/>
                  <w:shd w:val="clear" w:color="auto" w:fill="auto"/>
                  <w:vAlign w:val="center"/>
                </w:tcPr>
                <w:p w14:paraId="0B91F678" w14:textId="6E9880D1"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由助老员提供长者的蚊帐、床单、被罩等床上用</w:t>
                  </w:r>
                  <w:r w:rsidRPr="0095598A">
                    <w:rPr>
                      <w:rFonts w:asciiTheme="majorEastAsia" w:eastAsiaTheme="majorEastAsia" w:hAnsiTheme="majorEastAsia"/>
                      <w:spacing w:val="6"/>
                      <w:sz w:val="21"/>
                      <w:szCs w:val="21"/>
                      <w:lang w:eastAsia="zh-CN"/>
                    </w:rPr>
                    <w:t>品的换季</w:t>
                  </w:r>
                  <w:r w:rsidRPr="0095598A">
                    <w:rPr>
                      <w:rFonts w:asciiTheme="majorEastAsia" w:eastAsiaTheme="majorEastAsia" w:hAnsiTheme="majorEastAsia"/>
                      <w:spacing w:val="2"/>
                      <w:sz w:val="21"/>
                      <w:szCs w:val="21"/>
                      <w:lang w:eastAsia="zh-CN"/>
                    </w:rPr>
                    <w:t>清洗。</w:t>
                  </w:r>
                </w:p>
              </w:tc>
            </w:tr>
            <w:tr w:rsidR="0095598A" w:rsidRPr="0095598A" w14:paraId="49391AB4" w14:textId="77777777" w:rsidTr="003036C5">
              <w:trPr>
                <w:jc w:val="center"/>
              </w:trPr>
              <w:tc>
                <w:tcPr>
                  <w:tcW w:w="755" w:type="dxa"/>
                  <w:vMerge w:val="restart"/>
                  <w:shd w:val="clear" w:color="auto" w:fill="auto"/>
                  <w:vAlign w:val="center"/>
                </w:tcPr>
                <w:p w14:paraId="00DBF321"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5"/>
                      <w:sz w:val="21"/>
                      <w:szCs w:val="21"/>
                    </w:rPr>
                    <w:t>生活照料</w:t>
                  </w:r>
                </w:p>
              </w:tc>
              <w:tc>
                <w:tcPr>
                  <w:tcW w:w="1230" w:type="dxa"/>
                  <w:shd w:val="clear" w:color="auto" w:fill="auto"/>
                  <w:vAlign w:val="center"/>
                </w:tcPr>
                <w:p w14:paraId="6439371E"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助浴服务</w:t>
                  </w:r>
                </w:p>
              </w:tc>
              <w:tc>
                <w:tcPr>
                  <w:tcW w:w="4990" w:type="dxa"/>
                  <w:shd w:val="clear" w:color="auto" w:fill="auto"/>
                  <w:vAlign w:val="center"/>
                </w:tcPr>
                <w:p w14:paraId="76912FD4"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助老员上门为长者提供助浴服务，及助浴后的衣物洗涤。</w:t>
                  </w:r>
                </w:p>
              </w:tc>
            </w:tr>
            <w:tr w:rsidR="0095598A" w:rsidRPr="0095598A" w14:paraId="318DB3A6" w14:textId="77777777" w:rsidTr="003036C5">
              <w:trPr>
                <w:jc w:val="center"/>
              </w:trPr>
              <w:tc>
                <w:tcPr>
                  <w:tcW w:w="755" w:type="dxa"/>
                  <w:vMerge/>
                  <w:vAlign w:val="center"/>
                </w:tcPr>
                <w:p w14:paraId="682D8426"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599C3B35"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4"/>
                      <w:sz w:val="21"/>
                      <w:szCs w:val="21"/>
                    </w:rPr>
                    <w:t>洗头</w:t>
                  </w:r>
                </w:p>
              </w:tc>
              <w:tc>
                <w:tcPr>
                  <w:tcW w:w="4990" w:type="dxa"/>
                  <w:shd w:val="clear" w:color="auto" w:fill="auto"/>
                  <w:vAlign w:val="center"/>
                </w:tcPr>
                <w:p w14:paraId="0D02C5D8"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助老员上门为长者提供洗头发、梳头等服务。</w:t>
                  </w:r>
                </w:p>
              </w:tc>
            </w:tr>
            <w:tr w:rsidR="0095598A" w:rsidRPr="0095598A" w14:paraId="6D68D585" w14:textId="77777777" w:rsidTr="003036C5">
              <w:trPr>
                <w:jc w:val="center"/>
              </w:trPr>
              <w:tc>
                <w:tcPr>
                  <w:tcW w:w="755" w:type="dxa"/>
                  <w:vMerge/>
                  <w:vAlign w:val="center"/>
                </w:tcPr>
                <w:p w14:paraId="14F6F507"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2632BE77"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3"/>
                      <w:sz w:val="21"/>
                      <w:szCs w:val="21"/>
                    </w:rPr>
                    <w:t>理发</w:t>
                  </w:r>
                </w:p>
              </w:tc>
              <w:tc>
                <w:tcPr>
                  <w:tcW w:w="4990" w:type="dxa"/>
                  <w:shd w:val="clear" w:color="auto" w:fill="auto"/>
                  <w:vAlign w:val="center"/>
                </w:tcPr>
                <w:p w14:paraId="71AE18BB" w14:textId="6B92D1E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6"/>
                      <w:sz w:val="21"/>
                      <w:szCs w:val="21"/>
                      <w:lang w:eastAsia="zh-CN"/>
                    </w:rPr>
                    <w:t>助老员上门或长者到服务点，</w:t>
                  </w:r>
                  <w:r w:rsidRPr="0095598A">
                    <w:rPr>
                      <w:rFonts w:asciiTheme="majorEastAsia" w:eastAsiaTheme="majorEastAsia" w:hAnsiTheme="majorEastAsia"/>
                      <w:spacing w:val="-38"/>
                      <w:sz w:val="21"/>
                      <w:szCs w:val="21"/>
                      <w:lang w:eastAsia="zh-CN"/>
                    </w:rPr>
                    <w:t xml:space="preserve"> </w:t>
                  </w:r>
                  <w:r w:rsidRPr="0095598A">
                    <w:rPr>
                      <w:rFonts w:asciiTheme="majorEastAsia" w:eastAsiaTheme="majorEastAsia" w:hAnsiTheme="majorEastAsia"/>
                      <w:spacing w:val="6"/>
                      <w:sz w:val="21"/>
                      <w:szCs w:val="21"/>
                      <w:lang w:eastAsia="zh-CN"/>
                    </w:rPr>
                    <w:t>由服务人员为长者提供理发</w:t>
                  </w:r>
                  <w:r w:rsidRPr="0095598A">
                    <w:rPr>
                      <w:rFonts w:asciiTheme="majorEastAsia" w:eastAsiaTheme="majorEastAsia" w:hAnsiTheme="majorEastAsia"/>
                      <w:spacing w:val="2"/>
                      <w:sz w:val="21"/>
                      <w:szCs w:val="21"/>
                      <w:lang w:eastAsia="zh-CN"/>
                    </w:rPr>
                    <w:t>服务。</w:t>
                  </w:r>
                </w:p>
              </w:tc>
            </w:tr>
            <w:tr w:rsidR="0095598A" w:rsidRPr="0095598A" w14:paraId="0FB1E020" w14:textId="77777777" w:rsidTr="003036C5">
              <w:trPr>
                <w:jc w:val="center"/>
              </w:trPr>
              <w:tc>
                <w:tcPr>
                  <w:tcW w:w="755" w:type="dxa"/>
                  <w:vMerge/>
                  <w:vAlign w:val="center"/>
                </w:tcPr>
                <w:p w14:paraId="5BE28120"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69F050AB"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4"/>
                      <w:sz w:val="21"/>
                      <w:szCs w:val="21"/>
                    </w:rPr>
                    <w:t>修甲</w:t>
                  </w:r>
                </w:p>
              </w:tc>
              <w:tc>
                <w:tcPr>
                  <w:tcW w:w="4990" w:type="dxa"/>
                  <w:shd w:val="clear" w:color="auto" w:fill="auto"/>
                  <w:vAlign w:val="center"/>
                </w:tcPr>
                <w:p w14:paraId="1C8CB571"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5"/>
                      <w:sz w:val="21"/>
                      <w:szCs w:val="21"/>
                      <w:lang w:eastAsia="zh-CN"/>
                    </w:rPr>
                    <w:t>助老员上门为长者提供修剪指（趾）</w:t>
                  </w:r>
                  <w:r w:rsidRPr="0095598A">
                    <w:rPr>
                      <w:rFonts w:asciiTheme="majorEastAsia" w:eastAsiaTheme="majorEastAsia" w:hAnsiTheme="majorEastAsia"/>
                      <w:spacing w:val="-37"/>
                      <w:sz w:val="21"/>
                      <w:szCs w:val="21"/>
                      <w:lang w:eastAsia="zh-CN"/>
                    </w:rPr>
                    <w:t xml:space="preserve"> </w:t>
                  </w:r>
                  <w:r w:rsidRPr="0095598A">
                    <w:rPr>
                      <w:rFonts w:asciiTheme="majorEastAsia" w:eastAsiaTheme="majorEastAsia" w:hAnsiTheme="majorEastAsia"/>
                      <w:spacing w:val="5"/>
                      <w:sz w:val="21"/>
                      <w:szCs w:val="21"/>
                      <w:lang w:eastAsia="zh-CN"/>
                    </w:rPr>
                    <w:t>甲服务。</w:t>
                  </w:r>
                </w:p>
              </w:tc>
            </w:tr>
            <w:tr w:rsidR="0095598A" w:rsidRPr="0095598A" w14:paraId="6A79A675" w14:textId="77777777" w:rsidTr="003036C5">
              <w:trPr>
                <w:jc w:val="center"/>
              </w:trPr>
              <w:tc>
                <w:tcPr>
                  <w:tcW w:w="755" w:type="dxa"/>
                  <w:vMerge/>
                  <w:vAlign w:val="center"/>
                </w:tcPr>
                <w:p w14:paraId="797445F7"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3AF1C0E0"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短途代买代办</w:t>
                  </w:r>
                </w:p>
              </w:tc>
              <w:tc>
                <w:tcPr>
                  <w:tcW w:w="4990" w:type="dxa"/>
                  <w:shd w:val="clear" w:color="auto" w:fill="auto"/>
                  <w:vAlign w:val="center"/>
                </w:tcPr>
                <w:p w14:paraId="05C408F1" w14:textId="7A8B6E0B"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助老员、社工为有需要的长者购买家庭常用物品，如食品</w:t>
                  </w:r>
                  <w:r w:rsidRPr="0095598A">
                    <w:rPr>
                      <w:rFonts w:asciiTheme="majorEastAsia" w:eastAsiaTheme="majorEastAsia" w:hAnsiTheme="majorEastAsia"/>
                      <w:spacing w:val="4"/>
                      <w:sz w:val="21"/>
                      <w:szCs w:val="21"/>
                      <w:lang w:eastAsia="zh-CN"/>
                    </w:rPr>
                    <w:t>、</w:t>
                  </w:r>
                  <w:r w:rsidRPr="0095598A">
                    <w:rPr>
                      <w:rFonts w:asciiTheme="majorEastAsia" w:eastAsiaTheme="majorEastAsia" w:hAnsiTheme="majorEastAsia"/>
                      <w:spacing w:val="-36"/>
                      <w:sz w:val="21"/>
                      <w:szCs w:val="21"/>
                      <w:lang w:eastAsia="zh-CN"/>
                    </w:rPr>
                    <w:t xml:space="preserve"> </w:t>
                  </w:r>
                  <w:r w:rsidRPr="0095598A">
                    <w:rPr>
                      <w:rFonts w:asciiTheme="majorEastAsia" w:eastAsiaTheme="majorEastAsia" w:hAnsiTheme="majorEastAsia"/>
                      <w:spacing w:val="4"/>
                      <w:sz w:val="21"/>
                      <w:szCs w:val="21"/>
                      <w:lang w:eastAsia="zh-CN"/>
                    </w:rPr>
                    <w:t>日常用品，或代为办理水电费缴费等。</w:t>
                  </w:r>
                </w:p>
              </w:tc>
            </w:tr>
            <w:tr w:rsidR="0095598A" w:rsidRPr="0095598A" w14:paraId="2CABF09C" w14:textId="77777777" w:rsidTr="003036C5">
              <w:trPr>
                <w:jc w:val="center"/>
              </w:trPr>
              <w:tc>
                <w:tcPr>
                  <w:tcW w:w="755" w:type="dxa"/>
                  <w:vMerge w:val="restart"/>
                  <w:shd w:val="clear" w:color="auto" w:fill="auto"/>
                  <w:vAlign w:val="center"/>
                </w:tcPr>
                <w:p w14:paraId="55F7D06D"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6"/>
                      <w:sz w:val="21"/>
                      <w:szCs w:val="21"/>
                    </w:rPr>
                    <w:t>助餐配餐</w:t>
                  </w:r>
                </w:p>
              </w:tc>
              <w:tc>
                <w:tcPr>
                  <w:tcW w:w="1230" w:type="dxa"/>
                  <w:shd w:val="clear" w:color="auto" w:fill="auto"/>
                  <w:vAlign w:val="center"/>
                </w:tcPr>
                <w:p w14:paraId="2FA195C6"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送餐入户</w:t>
                  </w:r>
                </w:p>
              </w:tc>
              <w:tc>
                <w:tcPr>
                  <w:tcW w:w="4990" w:type="dxa"/>
                  <w:shd w:val="clear" w:color="auto" w:fill="auto"/>
                  <w:vAlign w:val="center"/>
                </w:tcPr>
                <w:p w14:paraId="6A6EA90B"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6"/>
                      <w:sz w:val="21"/>
                      <w:szCs w:val="21"/>
                      <w:lang w:eastAsia="zh-CN"/>
                    </w:rPr>
                    <w:t>工作日为长者配送午餐到户。</w:t>
                  </w:r>
                </w:p>
              </w:tc>
            </w:tr>
            <w:tr w:rsidR="0095598A" w:rsidRPr="0095598A" w14:paraId="770F18E8" w14:textId="77777777" w:rsidTr="003036C5">
              <w:trPr>
                <w:jc w:val="center"/>
              </w:trPr>
              <w:tc>
                <w:tcPr>
                  <w:tcW w:w="755" w:type="dxa"/>
                  <w:vMerge/>
                  <w:vAlign w:val="center"/>
                </w:tcPr>
                <w:p w14:paraId="2EC697A3"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130A8F7C"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上门喂餐</w:t>
                  </w:r>
                </w:p>
              </w:tc>
              <w:tc>
                <w:tcPr>
                  <w:tcW w:w="4990" w:type="dxa"/>
                  <w:shd w:val="clear" w:color="auto" w:fill="auto"/>
                  <w:vAlign w:val="center"/>
                </w:tcPr>
                <w:p w14:paraId="5E7D38C4"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工作日为重度失能、失智长者提供上门喂餐服务。</w:t>
                  </w:r>
                </w:p>
              </w:tc>
            </w:tr>
            <w:tr w:rsidR="0095598A" w:rsidRPr="0095598A" w14:paraId="2F092E0C" w14:textId="77777777" w:rsidTr="003036C5">
              <w:trPr>
                <w:jc w:val="center"/>
              </w:trPr>
              <w:tc>
                <w:tcPr>
                  <w:tcW w:w="755" w:type="dxa"/>
                  <w:shd w:val="clear" w:color="auto" w:fill="auto"/>
                  <w:vAlign w:val="center"/>
                </w:tcPr>
                <w:p w14:paraId="68B67DCC"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2"/>
                      <w:sz w:val="21"/>
                      <w:szCs w:val="21"/>
                    </w:rPr>
                    <w:t>日间照料</w:t>
                  </w:r>
                </w:p>
              </w:tc>
              <w:tc>
                <w:tcPr>
                  <w:tcW w:w="1230" w:type="dxa"/>
                  <w:shd w:val="clear" w:color="auto" w:fill="auto"/>
                  <w:vAlign w:val="center"/>
                </w:tcPr>
                <w:p w14:paraId="14A89FFE"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1"/>
                      <w:sz w:val="21"/>
                      <w:szCs w:val="21"/>
                    </w:rPr>
                    <w:t>日间康复服务</w:t>
                  </w:r>
                </w:p>
              </w:tc>
              <w:tc>
                <w:tcPr>
                  <w:tcW w:w="4990" w:type="dxa"/>
                  <w:shd w:val="clear" w:color="auto" w:fill="auto"/>
                  <w:vAlign w:val="center"/>
                </w:tcPr>
                <w:p w14:paraId="4F90C095" w14:textId="5209A830"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6"/>
                      <w:sz w:val="21"/>
                      <w:szCs w:val="21"/>
                      <w:lang w:eastAsia="zh-CN"/>
                    </w:rPr>
                    <w:t>长者到日间康复中心接受暂托服务，如康复运动、理疗、午餐、文化娱乐小组、认知训练等。</w:t>
                  </w:r>
                </w:p>
              </w:tc>
            </w:tr>
            <w:tr w:rsidR="0095598A" w:rsidRPr="0095598A" w14:paraId="5B4FDD2E" w14:textId="77777777" w:rsidTr="003036C5">
              <w:trPr>
                <w:jc w:val="center"/>
              </w:trPr>
              <w:tc>
                <w:tcPr>
                  <w:tcW w:w="755" w:type="dxa"/>
                  <w:vMerge w:val="restart"/>
                  <w:shd w:val="clear" w:color="auto" w:fill="auto"/>
                  <w:vAlign w:val="center"/>
                </w:tcPr>
                <w:p w14:paraId="4EC1CF4B"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5"/>
                      <w:sz w:val="21"/>
                      <w:szCs w:val="21"/>
                    </w:rPr>
                    <w:t>文化娱乐</w:t>
                  </w:r>
                </w:p>
              </w:tc>
              <w:tc>
                <w:tcPr>
                  <w:tcW w:w="1230" w:type="dxa"/>
                  <w:shd w:val="clear" w:color="auto" w:fill="auto"/>
                  <w:vAlign w:val="center"/>
                </w:tcPr>
                <w:p w14:paraId="6AA48E3D"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康体娱乐</w:t>
                  </w:r>
                </w:p>
              </w:tc>
              <w:tc>
                <w:tcPr>
                  <w:tcW w:w="4990" w:type="dxa"/>
                  <w:shd w:val="clear" w:color="auto" w:fill="auto"/>
                  <w:vAlign w:val="center"/>
                </w:tcPr>
                <w:p w14:paraId="7C23BEB8" w14:textId="57860D95"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为长者提供趣味运动会、健康操等康体活动，开展茶话会</w:t>
                  </w:r>
                  <w:r w:rsidRPr="0095598A">
                    <w:rPr>
                      <w:rFonts w:asciiTheme="majorEastAsia" w:eastAsiaTheme="majorEastAsia" w:hAnsiTheme="majorEastAsia"/>
                      <w:spacing w:val="6"/>
                      <w:sz w:val="21"/>
                      <w:szCs w:val="21"/>
                      <w:lang w:eastAsia="zh-CN"/>
                    </w:rPr>
                    <w:t>、生日会、游园会等文化娱乐活动</w:t>
                  </w:r>
                </w:p>
              </w:tc>
            </w:tr>
            <w:tr w:rsidR="0095598A" w:rsidRPr="0095598A" w14:paraId="025A76B9" w14:textId="77777777" w:rsidTr="003036C5">
              <w:trPr>
                <w:jc w:val="center"/>
              </w:trPr>
              <w:tc>
                <w:tcPr>
                  <w:tcW w:w="755" w:type="dxa"/>
                  <w:vMerge/>
                  <w:vAlign w:val="center"/>
                </w:tcPr>
                <w:p w14:paraId="4C10E508"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49168FCA"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5"/>
                      <w:sz w:val="21"/>
                      <w:szCs w:val="21"/>
                    </w:rPr>
                    <w:t>长者学堂</w:t>
                  </w:r>
                </w:p>
              </w:tc>
              <w:tc>
                <w:tcPr>
                  <w:tcW w:w="4990" w:type="dxa"/>
                  <w:shd w:val="clear" w:color="auto" w:fill="auto"/>
                  <w:vAlign w:val="center"/>
                </w:tcPr>
                <w:p w14:paraId="463758F6" w14:textId="77777777" w:rsidR="00F258B8" w:rsidRPr="0095598A" w:rsidRDefault="00B4145F" w:rsidP="003036C5">
                  <w:pPr>
                    <w:rPr>
                      <w:rFonts w:asciiTheme="majorEastAsia" w:eastAsiaTheme="majorEastAsia" w:hAnsiTheme="majorEastAsia"/>
                      <w:sz w:val="21"/>
                      <w:szCs w:val="21"/>
                      <w:lang w:val="en-US" w:bidi="ar-SA"/>
                    </w:rPr>
                  </w:pPr>
                  <w:r w:rsidRPr="0095598A">
                    <w:rPr>
                      <w:rFonts w:asciiTheme="majorEastAsia" w:eastAsiaTheme="majorEastAsia" w:hAnsiTheme="majorEastAsia"/>
                      <w:spacing w:val="7"/>
                      <w:sz w:val="21"/>
                      <w:szCs w:val="21"/>
                    </w:rPr>
                    <w:t>组织长者开展六艺兴趣班、失智症防治、防跌等长者课程</w:t>
                  </w:r>
                </w:p>
              </w:tc>
            </w:tr>
            <w:tr w:rsidR="0095598A" w:rsidRPr="0095598A" w14:paraId="2313A17B" w14:textId="77777777" w:rsidTr="003036C5">
              <w:trPr>
                <w:jc w:val="center"/>
              </w:trPr>
              <w:tc>
                <w:tcPr>
                  <w:tcW w:w="755" w:type="dxa"/>
                  <w:vMerge w:val="restart"/>
                  <w:shd w:val="clear" w:color="auto" w:fill="auto"/>
                  <w:vAlign w:val="center"/>
                </w:tcPr>
                <w:p w14:paraId="43D5F3F2" w14:textId="77777777" w:rsidR="00F258B8" w:rsidRPr="0095598A" w:rsidRDefault="00B4145F">
                  <w:pPr>
                    <w:pStyle w:val="TableText"/>
                    <w:jc w:val="center"/>
                    <w:rPr>
                      <w:rFonts w:asciiTheme="majorEastAsia" w:eastAsiaTheme="majorEastAsia" w:hAnsiTheme="majorEastAsia"/>
                      <w:b/>
                      <w:bCs/>
                      <w:sz w:val="21"/>
                      <w:szCs w:val="21"/>
                    </w:rPr>
                  </w:pPr>
                  <w:r w:rsidRPr="0095598A">
                    <w:rPr>
                      <w:rFonts w:asciiTheme="majorEastAsia" w:eastAsiaTheme="majorEastAsia" w:hAnsiTheme="majorEastAsia"/>
                      <w:b/>
                      <w:bCs/>
                      <w:spacing w:val="6"/>
                      <w:sz w:val="21"/>
                      <w:szCs w:val="21"/>
                    </w:rPr>
                    <w:t>精神慰藉</w:t>
                  </w:r>
                </w:p>
              </w:tc>
              <w:tc>
                <w:tcPr>
                  <w:tcW w:w="1230" w:type="dxa"/>
                  <w:shd w:val="clear" w:color="auto" w:fill="auto"/>
                  <w:vAlign w:val="center"/>
                </w:tcPr>
                <w:p w14:paraId="237B921D"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入户探访</w:t>
                  </w:r>
                </w:p>
              </w:tc>
              <w:tc>
                <w:tcPr>
                  <w:tcW w:w="4990" w:type="dxa"/>
                  <w:shd w:val="clear" w:color="auto" w:fill="auto"/>
                  <w:vAlign w:val="center"/>
                </w:tcPr>
                <w:p w14:paraId="6F708CF1"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社工、志愿者等入户探访长者，开展节日慰问、陪伴聊天</w:t>
                  </w:r>
                  <w:r w:rsidRPr="0095598A">
                    <w:rPr>
                      <w:rFonts w:asciiTheme="majorEastAsia" w:eastAsiaTheme="majorEastAsia" w:hAnsiTheme="majorEastAsia"/>
                      <w:spacing w:val="3"/>
                      <w:sz w:val="21"/>
                      <w:szCs w:val="21"/>
                      <w:lang w:eastAsia="zh-CN"/>
                    </w:rPr>
                    <w:t>等服务。</w:t>
                  </w:r>
                </w:p>
              </w:tc>
            </w:tr>
            <w:tr w:rsidR="0095598A" w:rsidRPr="0095598A" w14:paraId="4F979A09" w14:textId="77777777" w:rsidTr="003036C5">
              <w:trPr>
                <w:jc w:val="center"/>
              </w:trPr>
              <w:tc>
                <w:tcPr>
                  <w:tcW w:w="755" w:type="dxa"/>
                  <w:vMerge/>
                  <w:vAlign w:val="center"/>
                </w:tcPr>
                <w:p w14:paraId="37E50F4E"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vAlign w:val="center"/>
                </w:tcPr>
                <w:p w14:paraId="729F4911"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心理咨询与情绪辅</w:t>
                  </w:r>
                  <w:r w:rsidRPr="0095598A">
                    <w:rPr>
                      <w:rFonts w:asciiTheme="majorEastAsia" w:eastAsiaTheme="majorEastAsia" w:hAnsiTheme="majorEastAsia"/>
                      <w:sz w:val="21"/>
                      <w:szCs w:val="21"/>
                    </w:rPr>
                    <w:t>导</w:t>
                  </w:r>
                </w:p>
              </w:tc>
              <w:tc>
                <w:tcPr>
                  <w:tcW w:w="4990" w:type="dxa"/>
                  <w:shd w:val="clear" w:color="auto" w:fill="auto"/>
                  <w:vAlign w:val="center"/>
                </w:tcPr>
                <w:p w14:paraId="722D760B" w14:textId="4CC3E64B"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为长者或照顾者提供心理咨询、哀伤辅导、情绪疏导、丧亲辅导、危机介入等个案或小组或活动等专业服务。</w:t>
                  </w:r>
                </w:p>
              </w:tc>
            </w:tr>
            <w:tr w:rsidR="0095598A" w:rsidRPr="0095598A" w14:paraId="570FD30F" w14:textId="77777777" w:rsidTr="003036C5">
              <w:trPr>
                <w:jc w:val="center"/>
              </w:trPr>
              <w:tc>
                <w:tcPr>
                  <w:tcW w:w="755" w:type="dxa"/>
                  <w:vMerge w:val="restart"/>
                  <w:vAlign w:val="center"/>
                </w:tcPr>
                <w:p w14:paraId="50C59C0A" w14:textId="77777777" w:rsidR="00F258B8" w:rsidRPr="0095598A" w:rsidRDefault="00B4145F">
                  <w:pPr>
                    <w:pStyle w:val="null3"/>
                    <w:jc w:val="center"/>
                    <w:rPr>
                      <w:rFonts w:asciiTheme="majorEastAsia" w:eastAsiaTheme="majorEastAsia" w:hAnsiTheme="majorEastAsia" w:cs="宋体" w:hint="default"/>
                      <w:b/>
                      <w:bCs/>
                      <w:sz w:val="21"/>
                      <w:szCs w:val="21"/>
                    </w:rPr>
                  </w:pPr>
                  <w:r w:rsidRPr="0095598A">
                    <w:rPr>
                      <w:rFonts w:asciiTheme="majorEastAsia" w:eastAsiaTheme="majorEastAsia" w:hAnsiTheme="majorEastAsia"/>
                      <w:b/>
                      <w:bCs/>
                      <w:spacing w:val="5"/>
                      <w:sz w:val="21"/>
                      <w:szCs w:val="21"/>
                    </w:rPr>
                    <w:t>平安铃</w:t>
                  </w:r>
                </w:p>
              </w:tc>
              <w:tc>
                <w:tcPr>
                  <w:tcW w:w="1230" w:type="dxa"/>
                  <w:shd w:val="clear" w:color="auto" w:fill="auto"/>
                </w:tcPr>
                <w:p w14:paraId="7B1095F0"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6"/>
                      <w:sz w:val="21"/>
                      <w:szCs w:val="21"/>
                    </w:rPr>
                    <w:t>平安铃提供</w:t>
                  </w:r>
                </w:p>
              </w:tc>
              <w:tc>
                <w:tcPr>
                  <w:tcW w:w="4990" w:type="dxa"/>
                  <w:shd w:val="clear" w:color="auto" w:fill="auto"/>
                  <w:vAlign w:val="center"/>
                </w:tcPr>
                <w:p w14:paraId="15ACBE13"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7"/>
                      <w:sz w:val="21"/>
                      <w:szCs w:val="21"/>
                      <w:lang w:eastAsia="zh-CN"/>
                    </w:rPr>
                    <w:t>协助长者进行平安铃手机的申请、派发、教学等。</w:t>
                  </w:r>
                </w:p>
              </w:tc>
            </w:tr>
            <w:tr w:rsidR="0095598A" w:rsidRPr="0095598A" w14:paraId="2F1DB0CD" w14:textId="77777777" w:rsidTr="003036C5">
              <w:trPr>
                <w:jc w:val="center"/>
              </w:trPr>
              <w:tc>
                <w:tcPr>
                  <w:tcW w:w="755" w:type="dxa"/>
                  <w:vMerge/>
                  <w:vAlign w:val="center"/>
                </w:tcPr>
                <w:p w14:paraId="1D0418A0" w14:textId="77777777" w:rsidR="00F258B8" w:rsidRPr="0095598A" w:rsidRDefault="00F258B8">
                  <w:pPr>
                    <w:pStyle w:val="null3"/>
                    <w:jc w:val="center"/>
                    <w:rPr>
                      <w:rFonts w:asciiTheme="majorEastAsia" w:eastAsiaTheme="majorEastAsia" w:hAnsiTheme="majorEastAsia" w:cs="宋体" w:hint="default"/>
                      <w:b/>
                      <w:bCs/>
                      <w:sz w:val="21"/>
                      <w:szCs w:val="21"/>
                    </w:rPr>
                  </w:pPr>
                </w:p>
              </w:tc>
              <w:tc>
                <w:tcPr>
                  <w:tcW w:w="1230" w:type="dxa"/>
                  <w:shd w:val="clear" w:color="auto" w:fill="auto"/>
                </w:tcPr>
                <w:p w14:paraId="2633E428" w14:textId="77777777" w:rsidR="00F258B8" w:rsidRPr="0095598A" w:rsidRDefault="00B4145F">
                  <w:pPr>
                    <w:pStyle w:val="TableText"/>
                    <w:jc w:val="center"/>
                    <w:rPr>
                      <w:rFonts w:asciiTheme="majorEastAsia" w:eastAsiaTheme="majorEastAsia" w:hAnsiTheme="majorEastAsia"/>
                      <w:sz w:val="21"/>
                      <w:szCs w:val="21"/>
                    </w:rPr>
                  </w:pPr>
                  <w:r w:rsidRPr="0095598A">
                    <w:rPr>
                      <w:rFonts w:asciiTheme="majorEastAsia" w:eastAsiaTheme="majorEastAsia" w:hAnsiTheme="majorEastAsia"/>
                      <w:spacing w:val="7"/>
                      <w:sz w:val="21"/>
                      <w:szCs w:val="21"/>
                    </w:rPr>
                    <w:t>平安铃日常维护</w:t>
                  </w:r>
                </w:p>
              </w:tc>
              <w:tc>
                <w:tcPr>
                  <w:tcW w:w="4990" w:type="dxa"/>
                  <w:shd w:val="clear" w:color="auto" w:fill="auto"/>
                  <w:vAlign w:val="center"/>
                </w:tcPr>
                <w:p w14:paraId="34BD1117" w14:textId="77777777" w:rsidR="00F258B8" w:rsidRPr="0095598A" w:rsidRDefault="00B4145F" w:rsidP="003036C5">
                  <w:pPr>
                    <w:pStyle w:val="TableText"/>
                    <w:rPr>
                      <w:rFonts w:asciiTheme="majorEastAsia" w:eastAsiaTheme="majorEastAsia" w:hAnsiTheme="majorEastAsia"/>
                      <w:sz w:val="21"/>
                      <w:szCs w:val="21"/>
                      <w:lang w:eastAsia="zh-CN"/>
                    </w:rPr>
                  </w:pPr>
                  <w:r w:rsidRPr="0095598A">
                    <w:rPr>
                      <w:rFonts w:asciiTheme="majorEastAsia" w:eastAsiaTheme="majorEastAsia" w:hAnsiTheme="majorEastAsia"/>
                      <w:spacing w:val="6"/>
                      <w:sz w:val="21"/>
                      <w:szCs w:val="21"/>
                      <w:lang w:eastAsia="zh-CN"/>
                    </w:rPr>
                    <w:t>协助长者进行平安铃的故障处理。</w:t>
                  </w:r>
                </w:p>
              </w:tc>
            </w:tr>
          </w:tbl>
          <w:p w14:paraId="48710402"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（备注：合同实施过程中，采购人可根据实际服务情况调整服务内容。）</w:t>
            </w:r>
          </w:p>
          <w:p w14:paraId="51593950" w14:textId="77777777" w:rsidR="00F258B8" w:rsidRPr="0095598A" w:rsidRDefault="00B4145F" w:rsidP="00B46CF2">
            <w:pPr>
              <w:pStyle w:val="null3"/>
              <w:spacing w:line="360" w:lineRule="exact"/>
              <w:ind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（三）人员要求</w:t>
            </w:r>
          </w:p>
          <w:p w14:paraId="7E1F649B"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根据《东莞市居家养老服务管理办法（修订）》的相关规定，结合</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居家养老服务情况，设项目主管不少于1名、社工</w:t>
            </w:r>
            <w:r w:rsidRPr="0095598A">
              <w:rPr>
                <w:rFonts w:asciiTheme="majorEastAsia" w:eastAsiaTheme="majorEastAsia" w:hAnsiTheme="majorEastAsia" w:cs="宋体"/>
                <w:sz w:val="21"/>
                <w:szCs w:val="21"/>
                <w:lang w:eastAsia="zh-CN"/>
              </w:rPr>
              <w:t>助理</w:t>
            </w:r>
            <w:r w:rsidRPr="0095598A">
              <w:rPr>
                <w:rFonts w:asciiTheme="majorEastAsia" w:eastAsiaTheme="majorEastAsia" w:hAnsiTheme="majorEastAsia" w:cs="宋体"/>
                <w:sz w:val="21"/>
                <w:szCs w:val="21"/>
              </w:rPr>
              <w:t>不少于1名、兼职或专职康复师不少于</w:t>
            </w:r>
            <w:r w:rsidRPr="0095598A">
              <w:rPr>
                <w:rFonts w:asciiTheme="majorEastAsia" w:eastAsiaTheme="majorEastAsia" w:hAnsiTheme="majorEastAsia" w:cs="宋体"/>
                <w:sz w:val="21"/>
                <w:szCs w:val="21"/>
                <w:lang w:eastAsia="zh-CN"/>
              </w:rPr>
              <w:t>2</w:t>
            </w:r>
            <w:r w:rsidRPr="0095598A">
              <w:rPr>
                <w:rFonts w:asciiTheme="majorEastAsia" w:eastAsiaTheme="majorEastAsia" w:hAnsiTheme="majorEastAsia" w:cs="宋体"/>
                <w:sz w:val="21"/>
                <w:szCs w:val="21"/>
              </w:rPr>
              <w:t>名、</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数量按照</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与服务对象的比例进行合理配备。</w:t>
            </w:r>
          </w:p>
          <w:p w14:paraId="11DD9992"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中标人应本着服务至上，诚信为本的宗旨，在熟悉</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居家养老服务的基本情况下，所提供的</w:t>
            </w:r>
            <w:r w:rsidRPr="0095598A">
              <w:rPr>
                <w:rFonts w:asciiTheme="majorEastAsia" w:eastAsiaTheme="majorEastAsia" w:hAnsiTheme="majorEastAsia" w:cs="宋体"/>
                <w:sz w:val="21"/>
                <w:szCs w:val="21"/>
                <w:lang w:eastAsia="zh-CN"/>
              </w:rPr>
              <w:t>人员</w:t>
            </w:r>
            <w:r w:rsidRPr="0095598A">
              <w:rPr>
                <w:rFonts w:asciiTheme="majorEastAsia" w:eastAsiaTheme="majorEastAsia" w:hAnsiTheme="majorEastAsia" w:cs="宋体"/>
                <w:sz w:val="21"/>
                <w:szCs w:val="21"/>
              </w:rPr>
              <w:t>应具备以下基本条件：</w:t>
            </w:r>
          </w:p>
          <w:p w14:paraId="5E6F2278"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1、项目主管：具有社会工作</w:t>
            </w:r>
            <w:r w:rsidRPr="0095598A">
              <w:rPr>
                <w:rFonts w:asciiTheme="majorEastAsia" w:eastAsiaTheme="majorEastAsia" w:hAnsiTheme="majorEastAsia" w:cs="宋体"/>
                <w:sz w:val="21"/>
                <w:szCs w:val="21"/>
                <w:lang w:eastAsia="zh-CN"/>
              </w:rPr>
              <w:t>专业</w:t>
            </w:r>
            <w:r w:rsidRPr="0095598A">
              <w:rPr>
                <w:rFonts w:asciiTheme="majorEastAsia" w:eastAsiaTheme="majorEastAsia" w:hAnsiTheme="majorEastAsia" w:cs="宋体"/>
                <w:sz w:val="21"/>
                <w:szCs w:val="21"/>
              </w:rPr>
              <w:t>、养老服务专业、管理专业或相关专业毕业的</w:t>
            </w:r>
            <w:r w:rsidRPr="0095598A">
              <w:rPr>
                <w:rFonts w:asciiTheme="majorEastAsia" w:eastAsiaTheme="majorEastAsia" w:hAnsiTheme="majorEastAsia" w:cs="宋体"/>
                <w:sz w:val="21"/>
                <w:szCs w:val="21"/>
                <w:lang w:eastAsia="zh-CN"/>
              </w:rPr>
              <w:t>大专</w:t>
            </w:r>
            <w:r w:rsidRPr="0095598A">
              <w:rPr>
                <w:rFonts w:asciiTheme="majorEastAsia" w:eastAsiaTheme="majorEastAsia" w:hAnsiTheme="majorEastAsia" w:cs="宋体"/>
                <w:sz w:val="21"/>
                <w:szCs w:val="21"/>
              </w:rPr>
              <w:t>及以上学历；通过助理社工师/社工师职业水平考试并取得证书，或未取得助理社工师/社工师证书但具备</w:t>
            </w:r>
            <w:r w:rsidRPr="0095598A">
              <w:rPr>
                <w:rFonts w:asciiTheme="majorEastAsia" w:eastAsiaTheme="majorEastAsia" w:hAnsiTheme="majorEastAsia" w:cs="宋体"/>
                <w:sz w:val="21"/>
                <w:szCs w:val="21"/>
                <w:lang w:eastAsia="zh-CN"/>
              </w:rPr>
              <w:t>3</w:t>
            </w:r>
            <w:r w:rsidRPr="0095598A">
              <w:rPr>
                <w:rFonts w:asciiTheme="majorEastAsia" w:eastAsiaTheme="majorEastAsia" w:hAnsiTheme="majorEastAsia" w:cs="宋体"/>
                <w:sz w:val="21"/>
                <w:szCs w:val="21"/>
              </w:rPr>
              <w:t>年以上养老服务或老年社会工作服务的工作经验。</w:t>
            </w:r>
          </w:p>
          <w:p w14:paraId="18CCA595"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2</w:t>
            </w:r>
            <w:r w:rsidRPr="0095598A">
              <w:rPr>
                <w:rFonts w:asciiTheme="majorEastAsia" w:eastAsiaTheme="majorEastAsia" w:hAnsiTheme="majorEastAsia" w:cs="宋体"/>
                <w:sz w:val="21"/>
                <w:szCs w:val="21"/>
              </w:rPr>
              <w:t>、社工助理：具有大专及以上学历</w:t>
            </w:r>
            <w:r w:rsidRPr="0095598A">
              <w:rPr>
                <w:rFonts w:asciiTheme="majorEastAsia" w:eastAsiaTheme="majorEastAsia" w:hAnsiTheme="majorEastAsia" w:cs="宋体"/>
                <w:sz w:val="21"/>
                <w:szCs w:val="21"/>
                <w:lang w:eastAsia="zh-CN"/>
              </w:rPr>
              <w:t>；</w:t>
            </w:r>
            <w:r w:rsidRPr="0095598A">
              <w:rPr>
                <w:rFonts w:asciiTheme="majorEastAsia" w:eastAsiaTheme="majorEastAsia" w:hAnsiTheme="majorEastAsia" w:cs="宋体"/>
                <w:sz w:val="21"/>
                <w:szCs w:val="21"/>
              </w:rPr>
              <w:t>有社会工作、养老服务专业、管理</w:t>
            </w:r>
            <w:r w:rsidRPr="0095598A">
              <w:rPr>
                <w:rFonts w:asciiTheme="majorEastAsia" w:eastAsiaTheme="majorEastAsia" w:hAnsiTheme="majorEastAsia" w:cs="宋体"/>
                <w:sz w:val="21"/>
                <w:szCs w:val="21"/>
              </w:rPr>
              <w:lastRenderedPageBreak/>
              <w:t>专业或相关专业毕业的大专或以上学历。</w:t>
            </w:r>
          </w:p>
          <w:p w14:paraId="4EEA4057"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w:t>
            </w:r>
            <w:r w:rsidRPr="0095598A">
              <w:rPr>
                <w:rFonts w:asciiTheme="majorEastAsia" w:eastAsiaTheme="majorEastAsia" w:hAnsiTheme="majorEastAsia" w:cs="宋体"/>
                <w:sz w:val="21"/>
                <w:szCs w:val="21"/>
              </w:rPr>
              <w:t>、兼职或专职康复师：具有康复专业背景，取得康复方面的相关技术资格证书。</w:t>
            </w:r>
          </w:p>
          <w:p w14:paraId="478DDC04"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4</w:t>
            </w:r>
            <w:r w:rsidRPr="0095598A">
              <w:rPr>
                <w:rFonts w:asciiTheme="majorEastAsia" w:eastAsiaTheme="majorEastAsia" w:hAnsiTheme="majorEastAsia" w:cs="宋体"/>
                <w:sz w:val="21"/>
                <w:szCs w:val="21"/>
              </w:rPr>
              <w:t>、</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：具有专业技术教育背景或从业资格，持有培训机构出具的护理员培训证书。优先选聘具有</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户籍的失业人员和农村富余劳动人员，尤其各村（社区）的“4050”人员，身体健康，尊老敬老爱老，热爱社会工作，具有社会责任感和敬业精神，遵守职业操守及各项管理制度。</w:t>
            </w:r>
          </w:p>
          <w:p w14:paraId="1CDD88DE"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5.督导：可为兼职，具有初级督导或以上证书或有地市级或以上民政部门官网公示初级督导或以上资质的。</w:t>
            </w:r>
          </w:p>
          <w:p w14:paraId="693D0B51"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6</w:t>
            </w:r>
            <w:r w:rsidRPr="0095598A">
              <w:rPr>
                <w:rFonts w:asciiTheme="majorEastAsia" w:eastAsiaTheme="majorEastAsia" w:hAnsiTheme="majorEastAsia" w:cs="宋体"/>
                <w:sz w:val="21"/>
                <w:szCs w:val="21"/>
              </w:rPr>
              <w:t>、团队人员均身体健康，能够接纳服务对象，尊重服务对象的自决权、隐私权、知情权，保护其权益；运用专业的知识、方法和技巧，能以粤语与服务对象沟通，为解决服务对象的实际问题和困难，为相关工作出谋划策并提供帮助；热爱养老工作，具有社会责任感和敬业精神，遵守职业操守及各项管理制度。</w:t>
            </w:r>
          </w:p>
          <w:p w14:paraId="22E553AE" w14:textId="77777777" w:rsidR="00F258B8" w:rsidRPr="0095598A" w:rsidRDefault="00B4145F" w:rsidP="00B46CF2">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7</w:t>
            </w:r>
            <w:r w:rsidRPr="0095598A">
              <w:rPr>
                <w:rFonts w:asciiTheme="majorEastAsia" w:eastAsiaTheme="majorEastAsia" w:hAnsiTheme="majorEastAsia" w:cs="宋体"/>
                <w:sz w:val="21"/>
                <w:szCs w:val="21"/>
              </w:rPr>
              <w:t>、中标人需与项目配置人员依法签订劳动合同或协议，按照双方协议支付相关薪酬，为个人购买人身意外保险，在服务场地购买场地意外责任险；并定期提供的专业知识培训，负责社工、社工助理、康复师、</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日常管理、教育、培训、考核，以促进社工、社工助理、</w:t>
            </w:r>
            <w:r w:rsidRPr="0095598A">
              <w:rPr>
                <w:rFonts w:asciiTheme="majorEastAsia" w:eastAsiaTheme="majorEastAsia" w:hAnsiTheme="majorEastAsia" w:cs="宋体"/>
                <w:sz w:val="21"/>
                <w:szCs w:val="21"/>
                <w:lang w:eastAsia="zh-CN"/>
              </w:rPr>
              <w:t>康复师</w:t>
            </w:r>
            <w:r w:rsidRPr="0095598A">
              <w:rPr>
                <w:rFonts w:asciiTheme="majorEastAsia" w:eastAsiaTheme="majorEastAsia" w:hAnsiTheme="majorEastAsia" w:cs="宋体"/>
                <w:sz w:val="21"/>
                <w:szCs w:val="21"/>
              </w:rPr>
              <w:t>和</w:t>
            </w:r>
            <w:r w:rsidRPr="0095598A">
              <w:rPr>
                <w:rFonts w:asciiTheme="majorEastAsia" w:eastAsiaTheme="majorEastAsia" w:hAnsiTheme="majorEastAsia" w:cs="宋体"/>
                <w:sz w:val="21"/>
                <w:szCs w:val="21"/>
                <w:lang w:eastAsia="zh-CN"/>
              </w:rPr>
              <w:t>护工</w:t>
            </w:r>
            <w:r w:rsidRPr="0095598A">
              <w:rPr>
                <w:rFonts w:asciiTheme="majorEastAsia" w:eastAsiaTheme="majorEastAsia" w:hAnsiTheme="majorEastAsia" w:cs="宋体"/>
                <w:sz w:val="21"/>
                <w:szCs w:val="21"/>
              </w:rPr>
              <w:t>业务能力的不断提升。</w:t>
            </w:r>
          </w:p>
          <w:p w14:paraId="62850DFA" w14:textId="77777777" w:rsidR="00F258B8" w:rsidRPr="0095598A" w:rsidRDefault="00B4145F" w:rsidP="00B46CF2">
            <w:pPr>
              <w:pStyle w:val="null3"/>
              <w:spacing w:line="360" w:lineRule="exact"/>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（实际配置人数需按照实际服务对象人数和采购人协商一致后最终确认）</w:t>
            </w:r>
          </w:p>
        </w:tc>
      </w:tr>
      <w:tr w:rsidR="0095598A" w:rsidRPr="0095598A" w14:paraId="36393B23" w14:textId="77777777" w:rsidTr="00B46CF2">
        <w:trPr>
          <w:trHeight w:val="454"/>
          <w:jc w:val="center"/>
        </w:trPr>
        <w:tc>
          <w:tcPr>
            <w:tcW w:w="1283" w:type="dxa"/>
          </w:tcPr>
          <w:p w14:paraId="17B75B45" w14:textId="77777777" w:rsidR="00F258B8" w:rsidRPr="0095598A" w:rsidRDefault="00F258B8">
            <w:pPr>
              <w:rPr>
                <w:rFonts w:asciiTheme="majorEastAsia" w:eastAsiaTheme="majorEastAsia" w:hAnsiTheme="majorEastAsia"/>
                <w:sz w:val="21"/>
                <w:szCs w:val="21"/>
              </w:rPr>
            </w:pPr>
          </w:p>
        </w:tc>
        <w:tc>
          <w:tcPr>
            <w:tcW w:w="904" w:type="dxa"/>
            <w:vAlign w:val="center"/>
          </w:tcPr>
          <w:p w14:paraId="53B4DE66"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w:t>
            </w:r>
          </w:p>
        </w:tc>
        <w:tc>
          <w:tcPr>
            <w:tcW w:w="7289" w:type="dxa"/>
          </w:tcPr>
          <w:p w14:paraId="30D4C832" w14:textId="77777777" w:rsidR="00F258B8" w:rsidRPr="0095598A" w:rsidRDefault="00B4145F" w:rsidP="00B46CF2">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四、服务资助标准</w:t>
            </w:r>
          </w:p>
          <w:p w14:paraId="27288180"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（一）属于政府资助对象的老人，可申请以下资助标准的服务：</w:t>
            </w:r>
          </w:p>
          <w:p w14:paraId="3DD0FF33"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1、经评估属于重度失能的，按照每人每月720元的标准提供居家养老服务。</w:t>
            </w:r>
          </w:p>
          <w:p w14:paraId="468F6CE3"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2、经评估属于中度失能的，按照每人每月480元的标准提供居家养老服务。</w:t>
            </w:r>
          </w:p>
          <w:p w14:paraId="584117D1"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3、经评估属于轻度失能或能力完好的，按照每人每月360元的标准提供居家养老服务。</w:t>
            </w:r>
          </w:p>
          <w:p w14:paraId="4323DE9B"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（二）中标人按照镇公共服务办确定的服务方案与资助对象签订服务协议并提供服务，超出服务方案和资助标准由资助对象自行负担。</w:t>
            </w:r>
          </w:p>
          <w:p w14:paraId="3E1F79E8"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（三）服务资助通过养老服务卡以服务的形式发放。资助标准内的服务，当月使用，不能滚存。</w:t>
            </w:r>
          </w:p>
          <w:p w14:paraId="1A3FF8D6"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（四）执行期间，如果出台新居家养老服务管理办法且资助标准有调整，经审批后按调整后的新标准执行。</w:t>
            </w:r>
          </w:p>
        </w:tc>
      </w:tr>
      <w:tr w:rsidR="0095598A" w:rsidRPr="0095598A" w14:paraId="7614594B" w14:textId="77777777" w:rsidTr="00B46CF2">
        <w:trPr>
          <w:trHeight w:val="454"/>
          <w:jc w:val="center"/>
        </w:trPr>
        <w:tc>
          <w:tcPr>
            <w:tcW w:w="1283" w:type="dxa"/>
          </w:tcPr>
          <w:p w14:paraId="30337358" w14:textId="77777777" w:rsidR="00F258B8" w:rsidRPr="0095598A" w:rsidRDefault="00F258B8">
            <w:pPr>
              <w:rPr>
                <w:rFonts w:asciiTheme="majorEastAsia" w:eastAsiaTheme="majorEastAsia" w:hAnsiTheme="majorEastAsia"/>
                <w:sz w:val="21"/>
                <w:szCs w:val="21"/>
              </w:rPr>
            </w:pPr>
          </w:p>
        </w:tc>
        <w:tc>
          <w:tcPr>
            <w:tcW w:w="904" w:type="dxa"/>
            <w:vAlign w:val="center"/>
          </w:tcPr>
          <w:p w14:paraId="0157F3A3"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5</w:t>
            </w:r>
          </w:p>
        </w:tc>
        <w:tc>
          <w:tcPr>
            <w:tcW w:w="7289" w:type="dxa"/>
          </w:tcPr>
          <w:p w14:paraId="5EF868F6" w14:textId="77777777" w:rsidR="00F258B8" w:rsidRPr="0095598A" w:rsidRDefault="00B4145F" w:rsidP="00B46CF2">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五、服务期限及使用期间</w:t>
            </w:r>
          </w:p>
          <w:p w14:paraId="5CE9FEB3" w14:textId="4749E3B6" w:rsidR="00F258B8" w:rsidRPr="0095598A" w:rsidRDefault="00B4145F" w:rsidP="00B46CF2">
            <w:pPr>
              <w:pStyle w:val="null3"/>
              <w:spacing w:line="360" w:lineRule="exact"/>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 xml:space="preserve">    购买居家养老项目期限：</w:t>
            </w:r>
            <w:r w:rsidR="009F280A" w:rsidRPr="0095598A">
              <w:rPr>
                <w:rFonts w:asciiTheme="majorEastAsia" w:eastAsiaTheme="majorEastAsia" w:hAnsiTheme="majorEastAsia" w:cs="宋体"/>
                <w:sz w:val="21"/>
                <w:szCs w:val="21"/>
                <w:lang w:eastAsia="zh-CN"/>
              </w:rPr>
              <w:t>2025年5月20日-2026年3月31日</w:t>
            </w:r>
            <w:r w:rsidRPr="0095598A">
              <w:rPr>
                <w:rFonts w:asciiTheme="majorEastAsia" w:eastAsiaTheme="majorEastAsia" w:hAnsiTheme="majorEastAsia"/>
                <w:sz w:val="21"/>
                <w:szCs w:val="21"/>
              </w:rPr>
              <w:t>。合同期内若出台新管理办法或政策文件，则按照新管理办法或政策文件执行。</w:t>
            </w:r>
            <w:r w:rsidRPr="0095598A">
              <w:rPr>
                <w:rFonts w:ascii="宋体" w:eastAsia="宋体" w:hAnsi="宋体" w:cs="宋体" w:hint="default"/>
                <w:sz w:val="21"/>
                <w:szCs w:val="21"/>
                <w:lang w:eastAsia="zh-CN"/>
              </w:rPr>
              <w:t>若</w:t>
            </w:r>
            <w:r w:rsidRPr="0095598A">
              <w:rPr>
                <w:rFonts w:ascii="宋体" w:eastAsia="宋体" w:hAnsi="宋体" w:cs="宋体"/>
                <w:sz w:val="21"/>
                <w:szCs w:val="21"/>
                <w:lang w:eastAsia="zh-CN"/>
              </w:rPr>
              <w:t>出现实施方案有效期无法衔接或其他情况</w:t>
            </w:r>
            <w:r w:rsidRPr="0095598A">
              <w:rPr>
                <w:rFonts w:ascii="宋体" w:eastAsia="宋体" w:hAnsi="宋体" w:cs="宋体" w:hint="default"/>
                <w:sz w:val="21"/>
                <w:szCs w:val="21"/>
                <w:lang w:eastAsia="zh-CN"/>
              </w:rPr>
              <w:t>，与</w:t>
            </w:r>
            <w:r w:rsidRPr="0095598A">
              <w:rPr>
                <w:rFonts w:ascii="宋体" w:eastAsia="宋体" w:hAnsi="宋体" w:cs="宋体"/>
                <w:sz w:val="21"/>
                <w:szCs w:val="21"/>
                <w:lang w:eastAsia="zh-CN"/>
              </w:rPr>
              <w:t>中标</w:t>
            </w:r>
            <w:r w:rsidRPr="0095598A">
              <w:rPr>
                <w:rFonts w:ascii="宋体" w:eastAsia="宋体" w:hAnsi="宋体" w:cs="宋体" w:hint="default"/>
                <w:sz w:val="21"/>
                <w:szCs w:val="21"/>
                <w:lang w:eastAsia="zh-CN"/>
              </w:rPr>
              <w:t>方友好协商服务中止</w:t>
            </w:r>
            <w:r w:rsidRPr="0095598A">
              <w:rPr>
                <w:rFonts w:ascii="宋体" w:eastAsia="宋体" w:hAnsi="宋体" w:cs="宋体"/>
                <w:sz w:val="21"/>
                <w:szCs w:val="21"/>
                <w:lang w:eastAsia="zh-CN"/>
              </w:rPr>
              <w:t>或调整服务内容。</w:t>
            </w:r>
          </w:p>
        </w:tc>
      </w:tr>
      <w:tr w:rsidR="0095598A" w:rsidRPr="0095598A" w14:paraId="50FB4E48" w14:textId="77777777" w:rsidTr="00B46CF2">
        <w:trPr>
          <w:trHeight w:val="454"/>
          <w:jc w:val="center"/>
        </w:trPr>
        <w:tc>
          <w:tcPr>
            <w:tcW w:w="1283" w:type="dxa"/>
          </w:tcPr>
          <w:p w14:paraId="609ED71F" w14:textId="77777777" w:rsidR="00F258B8" w:rsidRPr="0095598A" w:rsidRDefault="00F258B8">
            <w:pPr>
              <w:rPr>
                <w:rFonts w:asciiTheme="majorEastAsia" w:eastAsiaTheme="majorEastAsia" w:hAnsiTheme="majorEastAsia"/>
                <w:sz w:val="21"/>
                <w:szCs w:val="21"/>
              </w:rPr>
            </w:pPr>
          </w:p>
        </w:tc>
        <w:tc>
          <w:tcPr>
            <w:tcW w:w="904" w:type="dxa"/>
            <w:vAlign w:val="center"/>
          </w:tcPr>
          <w:p w14:paraId="0AC65799"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6</w:t>
            </w:r>
          </w:p>
        </w:tc>
        <w:tc>
          <w:tcPr>
            <w:tcW w:w="7289" w:type="dxa"/>
          </w:tcPr>
          <w:p w14:paraId="36F9AA11" w14:textId="77777777" w:rsidR="00F258B8" w:rsidRPr="0095598A" w:rsidRDefault="00B4145F" w:rsidP="00B46CF2">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六、采购预算</w:t>
            </w:r>
          </w:p>
          <w:p w14:paraId="0A7DB2A7" w14:textId="77777777" w:rsidR="00F258B8" w:rsidRPr="0095598A" w:rsidRDefault="00B4145F" w:rsidP="00B46CF2">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服务费用构成包括人员薪酬、人员意外保险、居家养老服务场地意外责任保险、办公设备、日常办公经费、开展活动用的物资成本费用、宣传费用、培训费用、机构管理费、服务运营费用、税费等其他一切费用。合同期内若出台新管理办法或政策文件，甲乙双方应按照新管理办法或政策文件对服务合同签订补充协议。</w:t>
            </w:r>
          </w:p>
          <w:p w14:paraId="031B5222" w14:textId="77777777" w:rsidR="00F258B8" w:rsidRPr="0095598A" w:rsidRDefault="00B4145F" w:rsidP="00B46CF2">
            <w:pPr>
              <w:pStyle w:val="null3"/>
              <w:spacing w:line="360" w:lineRule="exact"/>
              <w:ind w:firstLine="442"/>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服务金额（</w:t>
            </w:r>
            <w:r w:rsidRPr="0095598A">
              <w:rPr>
                <w:rFonts w:asciiTheme="majorEastAsia" w:eastAsiaTheme="majorEastAsia" w:hAnsiTheme="majorEastAsia"/>
                <w:b/>
                <w:sz w:val="21"/>
                <w:szCs w:val="21"/>
                <w:lang w:eastAsia="zh-CN"/>
              </w:rPr>
              <w:t>按</w:t>
            </w:r>
            <w:r w:rsidRPr="0095598A">
              <w:rPr>
                <w:rFonts w:asciiTheme="majorEastAsia" w:eastAsiaTheme="majorEastAsia" w:hAnsiTheme="majorEastAsia"/>
                <w:b/>
                <w:sz w:val="21"/>
                <w:szCs w:val="21"/>
              </w:rPr>
              <w:t>202</w:t>
            </w:r>
            <w:r w:rsidRPr="0095598A">
              <w:rPr>
                <w:rFonts w:asciiTheme="majorEastAsia" w:eastAsiaTheme="majorEastAsia" w:hAnsiTheme="majorEastAsia"/>
                <w:b/>
                <w:sz w:val="21"/>
                <w:szCs w:val="21"/>
                <w:lang w:eastAsia="zh-CN"/>
              </w:rPr>
              <w:t>5</w:t>
            </w:r>
            <w:r w:rsidRPr="0095598A">
              <w:rPr>
                <w:rFonts w:asciiTheme="majorEastAsia" w:eastAsiaTheme="majorEastAsia" w:hAnsiTheme="majorEastAsia"/>
                <w:b/>
                <w:sz w:val="21"/>
                <w:szCs w:val="21"/>
              </w:rPr>
              <w:t>年</w:t>
            </w:r>
            <w:r w:rsidRPr="0095598A">
              <w:rPr>
                <w:rFonts w:asciiTheme="majorEastAsia" w:eastAsiaTheme="majorEastAsia" w:hAnsiTheme="majorEastAsia"/>
                <w:b/>
                <w:sz w:val="21"/>
                <w:szCs w:val="21"/>
                <w:lang w:eastAsia="zh-CN"/>
              </w:rPr>
              <w:t>2</w:t>
            </w:r>
            <w:r w:rsidRPr="0095598A">
              <w:rPr>
                <w:rFonts w:asciiTheme="majorEastAsia" w:eastAsiaTheme="majorEastAsia" w:hAnsiTheme="majorEastAsia"/>
                <w:b/>
                <w:sz w:val="21"/>
                <w:szCs w:val="21"/>
              </w:rPr>
              <w:t>月份服务数据</w:t>
            </w:r>
            <w:r w:rsidRPr="0095598A">
              <w:rPr>
                <w:rFonts w:asciiTheme="majorEastAsia" w:eastAsiaTheme="majorEastAsia" w:hAnsiTheme="majorEastAsia"/>
                <w:b/>
                <w:sz w:val="21"/>
                <w:szCs w:val="21"/>
                <w:lang w:eastAsia="zh-CN"/>
              </w:rPr>
              <w:t>及老年人能力评估增长人数计算</w:t>
            </w:r>
            <w:r w:rsidRPr="0095598A">
              <w:rPr>
                <w:rFonts w:asciiTheme="majorEastAsia" w:eastAsiaTheme="majorEastAsia" w:hAnsiTheme="majorEastAsia"/>
                <w:b/>
                <w:sz w:val="21"/>
                <w:szCs w:val="21"/>
              </w:rPr>
              <w:t>，仅供参考）</w:t>
            </w:r>
          </w:p>
          <w:tbl>
            <w:tblPr>
              <w:tblW w:w="0" w:type="auto"/>
              <w:tblInd w:w="135" w:type="dxa"/>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595"/>
              <w:gridCol w:w="1559"/>
              <w:gridCol w:w="1701"/>
              <w:gridCol w:w="1985"/>
            </w:tblGrid>
            <w:tr w:rsidR="0095598A" w:rsidRPr="0095598A" w14:paraId="666FE1D2" w14:textId="77777777" w:rsidTr="00E900BF">
              <w:trPr>
                <w:trHeight w:val="397"/>
              </w:trPr>
              <w:tc>
                <w:tcPr>
                  <w:tcW w:w="1595"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vAlign w:val="center"/>
                </w:tcPr>
                <w:p w14:paraId="795FDA40"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单位</w:t>
                  </w:r>
                </w:p>
              </w:tc>
              <w:tc>
                <w:tcPr>
                  <w:tcW w:w="1559" w:type="dxa"/>
                  <w:tcBorders>
                    <w:top w:val="single" w:sz="4" w:space="0" w:color="000000"/>
                    <w:left w:val="nil"/>
                    <w:bottom w:val="single" w:sz="4" w:space="0" w:color="000000"/>
                    <w:right w:val="single" w:sz="4" w:space="0" w:color="000000"/>
                  </w:tcBorders>
                  <w:tcMar>
                    <w:top w:w="0" w:type="dxa"/>
                    <w:left w:w="105" w:type="dxa"/>
                    <w:bottom w:w="0" w:type="dxa"/>
                    <w:right w:w="105" w:type="dxa"/>
                  </w:tcMar>
                  <w:vAlign w:val="center"/>
                </w:tcPr>
                <w:p w14:paraId="4B307306"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重度失能</w:t>
                  </w:r>
                </w:p>
              </w:tc>
              <w:tc>
                <w:tcPr>
                  <w:tcW w:w="1701" w:type="dxa"/>
                  <w:tcBorders>
                    <w:top w:val="single" w:sz="4" w:space="0" w:color="000000"/>
                    <w:left w:val="nil"/>
                    <w:bottom w:val="single" w:sz="4" w:space="0" w:color="000000"/>
                    <w:right w:val="single" w:sz="4" w:space="0" w:color="000000"/>
                  </w:tcBorders>
                  <w:tcMar>
                    <w:top w:w="0" w:type="dxa"/>
                    <w:left w:w="105" w:type="dxa"/>
                    <w:bottom w:w="0" w:type="dxa"/>
                    <w:right w:w="105" w:type="dxa"/>
                  </w:tcMar>
                  <w:vAlign w:val="center"/>
                </w:tcPr>
                <w:p w14:paraId="6B5339A4"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中度失能</w:t>
                  </w:r>
                </w:p>
              </w:tc>
              <w:tc>
                <w:tcPr>
                  <w:tcW w:w="1985" w:type="dxa"/>
                  <w:tcBorders>
                    <w:top w:val="single" w:sz="4" w:space="0" w:color="000000"/>
                    <w:left w:val="nil"/>
                    <w:bottom w:val="single" w:sz="4" w:space="0" w:color="000000"/>
                    <w:right w:val="single" w:sz="4" w:space="0" w:color="000000"/>
                  </w:tcBorders>
                  <w:tcMar>
                    <w:top w:w="0" w:type="dxa"/>
                    <w:left w:w="105" w:type="dxa"/>
                    <w:bottom w:w="0" w:type="dxa"/>
                    <w:right w:w="105" w:type="dxa"/>
                  </w:tcMar>
                  <w:vAlign w:val="center"/>
                </w:tcPr>
                <w:p w14:paraId="16306735"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轻度失能</w:t>
                  </w:r>
                </w:p>
              </w:tc>
            </w:tr>
            <w:tr w:rsidR="0095598A" w:rsidRPr="0095598A" w14:paraId="7CA470CC" w14:textId="77777777" w:rsidTr="00E900BF">
              <w:trPr>
                <w:trHeight w:val="397"/>
              </w:trPr>
              <w:tc>
                <w:tcPr>
                  <w:tcW w:w="159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4B9A0F1A"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服务人数（人）</w:t>
                  </w:r>
                </w:p>
              </w:tc>
              <w:tc>
                <w:tcPr>
                  <w:tcW w:w="1559"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5BF1E998"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79</w:t>
                  </w:r>
                </w:p>
              </w:tc>
              <w:tc>
                <w:tcPr>
                  <w:tcW w:w="1701"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695BCCCB"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115</w:t>
                  </w:r>
                </w:p>
              </w:tc>
              <w:tc>
                <w:tcPr>
                  <w:tcW w:w="1985"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74068FB1"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w:t>
                  </w:r>
                </w:p>
              </w:tc>
            </w:tr>
            <w:tr w:rsidR="0095598A" w:rsidRPr="0095598A" w14:paraId="265991E0" w14:textId="77777777" w:rsidTr="00E900BF">
              <w:trPr>
                <w:trHeight w:val="397"/>
              </w:trPr>
              <w:tc>
                <w:tcPr>
                  <w:tcW w:w="159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2FAE9EB7"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服务单价（月/元）</w:t>
                  </w:r>
                </w:p>
              </w:tc>
              <w:tc>
                <w:tcPr>
                  <w:tcW w:w="1559"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18654B23"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720</w:t>
                  </w:r>
                </w:p>
              </w:tc>
              <w:tc>
                <w:tcPr>
                  <w:tcW w:w="1701"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543BD15F"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480</w:t>
                  </w:r>
                </w:p>
              </w:tc>
              <w:tc>
                <w:tcPr>
                  <w:tcW w:w="1985"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01B4F7FF"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360</w:t>
                  </w:r>
                </w:p>
              </w:tc>
            </w:tr>
            <w:tr w:rsidR="0095598A" w:rsidRPr="0095598A" w14:paraId="4E7500C0" w14:textId="77777777" w:rsidTr="00E900BF">
              <w:trPr>
                <w:trHeight w:val="397"/>
              </w:trPr>
              <w:tc>
                <w:tcPr>
                  <w:tcW w:w="159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663C53F1"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月数</w:t>
                  </w:r>
                </w:p>
              </w:tc>
              <w:tc>
                <w:tcPr>
                  <w:tcW w:w="1559"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045828B5"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10个月+12天</w:t>
                  </w:r>
                </w:p>
              </w:tc>
              <w:tc>
                <w:tcPr>
                  <w:tcW w:w="1701"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5A271F6F"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10个月+12天</w:t>
                  </w:r>
                </w:p>
              </w:tc>
              <w:tc>
                <w:tcPr>
                  <w:tcW w:w="1985"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1E833918" w14:textId="77777777" w:rsidR="00F258B8" w:rsidRPr="0095598A" w:rsidRDefault="00B4145F"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10个月+12天</w:t>
                  </w:r>
                </w:p>
              </w:tc>
            </w:tr>
            <w:tr w:rsidR="0095598A" w:rsidRPr="0095598A" w14:paraId="7FA393B4" w14:textId="77777777" w:rsidTr="00BB4EF9">
              <w:trPr>
                <w:trHeight w:val="397"/>
              </w:trPr>
              <w:tc>
                <w:tcPr>
                  <w:tcW w:w="159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495A9D24" w14:textId="77777777" w:rsidR="00BB4EF9" w:rsidRPr="0095598A" w:rsidRDefault="00BB4EF9"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服务费用合计（元）</w:t>
                  </w:r>
                </w:p>
              </w:tc>
              <w:tc>
                <w:tcPr>
                  <w:tcW w:w="1559"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17910B76" w14:textId="2E2711F7" w:rsidR="00BB4EF9" w:rsidRPr="0095598A" w:rsidRDefault="00BB4EF9" w:rsidP="00BB4EF9">
                  <w:pPr>
                    <w:pStyle w:val="null3"/>
                    <w:jc w:val="center"/>
                    <w:rPr>
                      <w:rFonts w:asciiTheme="majorEastAsia" w:eastAsiaTheme="majorEastAsia" w:hAnsiTheme="majorEastAsia" w:cs="宋体" w:hint="default"/>
                      <w:sz w:val="21"/>
                      <w:szCs w:val="21"/>
                    </w:rPr>
                  </w:pPr>
                  <w:r w:rsidRPr="0095598A">
                    <w:rPr>
                      <w:rFonts w:ascii="宋体" w:eastAsia="宋体" w:hAnsi="宋体" w:cs="宋体"/>
                      <w:sz w:val="21"/>
                      <w:szCs w:val="21"/>
                      <w:lang w:eastAsia="zh-CN" w:bidi="ar"/>
                    </w:rPr>
                    <w:t>590818.06</w:t>
                  </w:r>
                </w:p>
              </w:tc>
              <w:tc>
                <w:tcPr>
                  <w:tcW w:w="1701"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514C814E" w14:textId="25615F0F" w:rsidR="00BB4EF9" w:rsidRPr="0095598A" w:rsidRDefault="00BB4EF9" w:rsidP="00BB4EF9">
                  <w:pPr>
                    <w:pStyle w:val="null3"/>
                    <w:jc w:val="center"/>
                    <w:rPr>
                      <w:rFonts w:asciiTheme="majorEastAsia" w:eastAsiaTheme="majorEastAsia" w:hAnsiTheme="majorEastAsia" w:cs="宋体" w:hint="default"/>
                      <w:sz w:val="21"/>
                      <w:szCs w:val="21"/>
                    </w:rPr>
                  </w:pPr>
                  <w:r w:rsidRPr="0095598A">
                    <w:rPr>
                      <w:rFonts w:ascii="宋体" w:eastAsia="宋体" w:hAnsi="宋体" w:cs="宋体"/>
                      <w:sz w:val="21"/>
                      <w:szCs w:val="21"/>
                      <w:lang w:eastAsia="zh-CN" w:bidi="ar"/>
                    </w:rPr>
                    <w:t>573367.74</w:t>
                  </w:r>
                </w:p>
              </w:tc>
              <w:tc>
                <w:tcPr>
                  <w:tcW w:w="1985" w:type="dxa"/>
                  <w:tcBorders>
                    <w:top w:val="nil"/>
                    <w:left w:val="nil"/>
                    <w:bottom w:val="single" w:sz="4" w:space="0" w:color="000000"/>
                    <w:right w:val="single" w:sz="4" w:space="0" w:color="000000"/>
                  </w:tcBorders>
                  <w:tcMar>
                    <w:top w:w="0" w:type="dxa"/>
                    <w:left w:w="105" w:type="dxa"/>
                    <w:bottom w:w="0" w:type="dxa"/>
                    <w:right w:w="105" w:type="dxa"/>
                  </w:tcMar>
                  <w:vAlign w:val="center"/>
                </w:tcPr>
                <w:p w14:paraId="2293C54F" w14:textId="4879703B" w:rsidR="00BB4EF9" w:rsidRPr="0095598A" w:rsidRDefault="00BB4EF9" w:rsidP="00BB4EF9">
                  <w:pPr>
                    <w:pStyle w:val="null3"/>
                    <w:jc w:val="center"/>
                    <w:rPr>
                      <w:rFonts w:asciiTheme="majorEastAsia" w:eastAsiaTheme="majorEastAsia" w:hAnsiTheme="majorEastAsia" w:cs="宋体" w:hint="default"/>
                      <w:sz w:val="21"/>
                      <w:szCs w:val="21"/>
                    </w:rPr>
                  </w:pPr>
                  <w:r w:rsidRPr="0095598A">
                    <w:rPr>
                      <w:rFonts w:ascii="宋体" w:eastAsia="宋体" w:hAnsi="宋体" w:cs="宋体"/>
                      <w:sz w:val="21"/>
                      <w:szCs w:val="21"/>
                      <w:lang w:eastAsia="zh-CN" w:bidi="ar"/>
                    </w:rPr>
                    <w:t>11218.06</w:t>
                  </w:r>
                </w:p>
              </w:tc>
            </w:tr>
            <w:tr w:rsidR="0095598A" w:rsidRPr="0095598A" w14:paraId="29693B60" w14:textId="77777777" w:rsidTr="00BB4EF9">
              <w:trPr>
                <w:trHeight w:val="397"/>
              </w:trPr>
              <w:tc>
                <w:tcPr>
                  <w:tcW w:w="1595"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39B1F2CE" w14:textId="77777777" w:rsidR="00BB4EF9" w:rsidRPr="0095598A" w:rsidRDefault="00BB4EF9" w:rsidP="00E900B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总计（元）</w:t>
                  </w:r>
                </w:p>
              </w:tc>
              <w:tc>
                <w:tcPr>
                  <w:tcW w:w="5245" w:type="dxa"/>
                  <w:gridSpan w:val="3"/>
                  <w:tcBorders>
                    <w:top w:val="nil"/>
                    <w:left w:val="nil"/>
                    <w:bottom w:val="single" w:sz="4" w:space="0" w:color="000000"/>
                    <w:right w:val="single" w:sz="4" w:space="0" w:color="000000"/>
                  </w:tcBorders>
                  <w:tcMar>
                    <w:top w:w="0" w:type="dxa"/>
                    <w:left w:w="105" w:type="dxa"/>
                    <w:bottom w:w="0" w:type="dxa"/>
                    <w:right w:w="105" w:type="dxa"/>
                  </w:tcMar>
                  <w:vAlign w:val="center"/>
                </w:tcPr>
                <w:p w14:paraId="337AC5D9" w14:textId="3C752431" w:rsidR="00BB4EF9" w:rsidRPr="0095598A" w:rsidRDefault="00BB4EF9" w:rsidP="00BB4EF9">
                  <w:pPr>
                    <w:pStyle w:val="null3"/>
                    <w:jc w:val="center"/>
                    <w:rPr>
                      <w:rFonts w:asciiTheme="majorEastAsia" w:eastAsiaTheme="majorEastAsia" w:hAnsiTheme="majorEastAsia" w:cs="宋体" w:hint="default"/>
                      <w:sz w:val="21"/>
                      <w:szCs w:val="21"/>
                    </w:rPr>
                  </w:pPr>
                  <w:r w:rsidRPr="0095598A">
                    <w:rPr>
                      <w:rFonts w:ascii="宋体" w:eastAsia="宋体" w:hAnsi="宋体" w:cs="宋体"/>
                      <w:sz w:val="21"/>
                      <w:szCs w:val="21"/>
                      <w:lang w:eastAsia="zh-CN"/>
                    </w:rPr>
                    <w:t>1,175,403.87</w:t>
                  </w:r>
                </w:p>
              </w:tc>
            </w:tr>
            <w:tr w:rsidR="0095598A" w:rsidRPr="0095598A" w14:paraId="4151C641" w14:textId="77777777" w:rsidTr="00E900BF">
              <w:trPr>
                <w:trHeight w:val="397"/>
              </w:trPr>
              <w:tc>
                <w:tcPr>
                  <w:tcW w:w="6840" w:type="dxa"/>
                  <w:gridSpan w:val="4"/>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72737273" w14:textId="77777777" w:rsidR="00BB4EF9" w:rsidRPr="0095598A" w:rsidRDefault="00BB4EF9" w:rsidP="00E900BF">
                  <w:pPr>
                    <w:pStyle w:val="null3"/>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备注：上述人数按每月智慧养老平台核定数量为准，按照实际接受居家养老资助服务人数支付购买费用，中标方需要按照实际接受居家养老资助服务对象人数配置相应的服务人数及服务内容。</w:t>
                  </w:r>
                </w:p>
              </w:tc>
            </w:tr>
          </w:tbl>
          <w:p w14:paraId="51C029CB" w14:textId="77777777" w:rsidR="00F258B8" w:rsidRPr="0095598A" w:rsidRDefault="00F258B8">
            <w:pPr>
              <w:pStyle w:val="null3"/>
              <w:ind w:firstLine="420"/>
              <w:jc w:val="both"/>
              <w:rPr>
                <w:rFonts w:asciiTheme="majorEastAsia" w:eastAsiaTheme="majorEastAsia" w:hAnsiTheme="majorEastAsia" w:hint="default"/>
                <w:sz w:val="21"/>
                <w:szCs w:val="21"/>
              </w:rPr>
            </w:pPr>
          </w:p>
        </w:tc>
      </w:tr>
      <w:tr w:rsidR="0095598A" w:rsidRPr="0095598A" w14:paraId="1ED17AF9" w14:textId="77777777" w:rsidTr="00B46CF2">
        <w:trPr>
          <w:trHeight w:val="454"/>
          <w:jc w:val="center"/>
        </w:trPr>
        <w:tc>
          <w:tcPr>
            <w:tcW w:w="1283" w:type="dxa"/>
          </w:tcPr>
          <w:p w14:paraId="13081C5B" w14:textId="77777777" w:rsidR="00F258B8" w:rsidRPr="0095598A" w:rsidRDefault="00F258B8">
            <w:pPr>
              <w:rPr>
                <w:rFonts w:asciiTheme="majorEastAsia" w:eastAsiaTheme="majorEastAsia" w:hAnsiTheme="majorEastAsia"/>
                <w:sz w:val="21"/>
                <w:szCs w:val="21"/>
              </w:rPr>
            </w:pPr>
          </w:p>
        </w:tc>
        <w:tc>
          <w:tcPr>
            <w:tcW w:w="904" w:type="dxa"/>
            <w:vAlign w:val="center"/>
          </w:tcPr>
          <w:p w14:paraId="0C265958"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7</w:t>
            </w:r>
          </w:p>
        </w:tc>
        <w:tc>
          <w:tcPr>
            <w:tcW w:w="7289" w:type="dxa"/>
          </w:tcPr>
          <w:p w14:paraId="0407CE41" w14:textId="77777777" w:rsidR="00F258B8" w:rsidRPr="0095598A" w:rsidRDefault="00B4145F" w:rsidP="00E900BF">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七、服务跟踪与支持系统</w:t>
            </w:r>
          </w:p>
          <w:p w14:paraId="24132BD6"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1、针对居家养老服务质量评估与监察。定期由中标人的工作人员组织对开展的居家养老服务质量进行抽查</w:t>
            </w:r>
            <w:r w:rsidRPr="0095598A">
              <w:rPr>
                <w:rFonts w:asciiTheme="majorEastAsia" w:eastAsiaTheme="majorEastAsia" w:hAnsiTheme="majorEastAsia"/>
                <w:sz w:val="21"/>
                <w:szCs w:val="21"/>
                <w:lang w:eastAsia="zh-CN"/>
              </w:rPr>
              <w:t>及年度评估</w:t>
            </w:r>
            <w:r w:rsidRPr="0095598A">
              <w:rPr>
                <w:rFonts w:asciiTheme="majorEastAsia" w:eastAsiaTheme="majorEastAsia" w:hAnsiTheme="majorEastAsia"/>
                <w:sz w:val="21"/>
                <w:szCs w:val="21"/>
              </w:rPr>
              <w:t>，并提出改善建议，持续提升服务质量。</w:t>
            </w:r>
          </w:p>
          <w:p w14:paraId="37F6D819"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2、建立居家养老服务信息平台。中标人搭建居家养老电话服务、网络信息服务系统，做好服务统计、资源共享、投诉建议等。</w:t>
            </w:r>
          </w:p>
          <w:p w14:paraId="0AC8845F"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3、针对居家养老项目服务人员开展定期的培训。由中标人对项目服务人员如护工、</w:t>
            </w:r>
            <w:r w:rsidRPr="0095598A">
              <w:rPr>
                <w:rFonts w:asciiTheme="majorEastAsia" w:eastAsiaTheme="majorEastAsia" w:hAnsiTheme="majorEastAsia"/>
                <w:sz w:val="21"/>
                <w:szCs w:val="21"/>
                <w:lang w:eastAsia="zh-CN"/>
              </w:rPr>
              <w:t>康复师、志愿者</w:t>
            </w:r>
            <w:r w:rsidRPr="0095598A">
              <w:rPr>
                <w:rFonts w:asciiTheme="majorEastAsia" w:eastAsiaTheme="majorEastAsia" w:hAnsiTheme="majorEastAsia"/>
                <w:sz w:val="21"/>
                <w:szCs w:val="21"/>
              </w:rPr>
              <w:t>、社工关于老年人服务的系列培训。</w:t>
            </w:r>
          </w:p>
          <w:p w14:paraId="7D02818B"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4、社工服务。由中标人的专业社工，为老年人及家属开展专业的个案、小组、社区活动服务，为</w:t>
            </w:r>
            <w:r w:rsidRPr="0095598A">
              <w:rPr>
                <w:rFonts w:asciiTheme="majorEastAsia" w:eastAsiaTheme="majorEastAsia" w:hAnsiTheme="majorEastAsia"/>
                <w:sz w:val="21"/>
                <w:szCs w:val="21"/>
                <w:lang w:eastAsia="zh-CN"/>
              </w:rPr>
              <w:t>助老员</w:t>
            </w:r>
            <w:r w:rsidRPr="0095598A">
              <w:rPr>
                <w:rFonts w:asciiTheme="majorEastAsia" w:eastAsiaTheme="majorEastAsia" w:hAnsiTheme="majorEastAsia"/>
                <w:sz w:val="21"/>
                <w:szCs w:val="21"/>
              </w:rPr>
              <w:t>开展专业的督导。</w:t>
            </w:r>
          </w:p>
          <w:p w14:paraId="61B996B2"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5、中标人做好镇居家养老服务的操作指引与制度化建设，制定服务标准，印制《居家养老服务实施流程》《居家养老服务质素监管》《居家养老服务标准与操作指引》等。</w:t>
            </w:r>
          </w:p>
          <w:p w14:paraId="2B453A0F"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6、中标人要制定</w:t>
            </w:r>
            <w:r w:rsidRPr="0095598A">
              <w:rPr>
                <w:rFonts w:asciiTheme="majorEastAsia" w:eastAsiaTheme="majorEastAsia" w:hAnsiTheme="majorEastAsia"/>
                <w:sz w:val="21"/>
                <w:szCs w:val="21"/>
                <w:lang w:eastAsia="zh-CN"/>
              </w:rPr>
              <w:t>塘厦镇</w:t>
            </w:r>
            <w:r w:rsidRPr="0095598A">
              <w:rPr>
                <w:rFonts w:asciiTheme="majorEastAsia" w:eastAsiaTheme="majorEastAsia" w:hAnsiTheme="majorEastAsia"/>
                <w:sz w:val="21"/>
                <w:szCs w:val="21"/>
              </w:rPr>
              <w:t>居家养老服务的应急防范服务机制。</w:t>
            </w:r>
          </w:p>
        </w:tc>
      </w:tr>
      <w:tr w:rsidR="0095598A" w:rsidRPr="0095598A" w14:paraId="2AF03A58" w14:textId="77777777" w:rsidTr="00B46CF2">
        <w:trPr>
          <w:trHeight w:val="454"/>
          <w:jc w:val="center"/>
        </w:trPr>
        <w:tc>
          <w:tcPr>
            <w:tcW w:w="1283" w:type="dxa"/>
          </w:tcPr>
          <w:p w14:paraId="73E7A74B" w14:textId="77777777" w:rsidR="00F258B8" w:rsidRPr="0095598A" w:rsidRDefault="00F258B8">
            <w:pPr>
              <w:rPr>
                <w:rFonts w:asciiTheme="majorEastAsia" w:eastAsiaTheme="majorEastAsia" w:hAnsiTheme="majorEastAsia"/>
                <w:sz w:val="21"/>
                <w:szCs w:val="21"/>
              </w:rPr>
            </w:pPr>
          </w:p>
        </w:tc>
        <w:tc>
          <w:tcPr>
            <w:tcW w:w="904" w:type="dxa"/>
            <w:vAlign w:val="center"/>
          </w:tcPr>
          <w:p w14:paraId="6F928515"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8</w:t>
            </w:r>
          </w:p>
        </w:tc>
        <w:tc>
          <w:tcPr>
            <w:tcW w:w="7289" w:type="dxa"/>
          </w:tcPr>
          <w:p w14:paraId="3DB121B2" w14:textId="77777777" w:rsidR="00F258B8" w:rsidRPr="0095598A" w:rsidRDefault="00B4145F" w:rsidP="00E900BF">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八、考核管理</w:t>
            </w:r>
          </w:p>
          <w:p w14:paraId="0DB098FE"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1、为保证居家养老服务质量，规范服务行为，中标人应</w:t>
            </w:r>
            <w:r w:rsidRPr="0095598A">
              <w:rPr>
                <w:rFonts w:asciiTheme="majorEastAsia" w:eastAsiaTheme="majorEastAsia" w:hAnsiTheme="majorEastAsia"/>
                <w:sz w:val="21"/>
                <w:szCs w:val="21"/>
                <w:lang w:eastAsia="zh-CN"/>
              </w:rPr>
              <w:t>根据合同期限</w:t>
            </w:r>
            <w:r w:rsidRPr="0095598A">
              <w:rPr>
                <w:rFonts w:asciiTheme="majorEastAsia" w:eastAsiaTheme="majorEastAsia" w:hAnsiTheme="majorEastAsia"/>
                <w:sz w:val="21"/>
                <w:szCs w:val="21"/>
              </w:rPr>
              <w:t>与居家养老服务对象、居家养老服务人员三方签订服务协议。采购人、各村（社区）有权对中标人的服务质量进行监督并提出合理建议和意见，如发现中标人存有不合理、不完善事项或服务质量问题，有权要求中标人改正。</w:t>
            </w:r>
          </w:p>
          <w:p w14:paraId="176C76F9"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2、中标人应与社工、社工助理、</w:t>
            </w:r>
            <w:r w:rsidRPr="0095598A">
              <w:rPr>
                <w:rFonts w:asciiTheme="majorEastAsia" w:eastAsiaTheme="majorEastAsia" w:hAnsiTheme="majorEastAsia"/>
                <w:sz w:val="21"/>
                <w:szCs w:val="21"/>
                <w:lang w:eastAsia="zh-CN"/>
              </w:rPr>
              <w:t>助老员</w:t>
            </w:r>
            <w:r w:rsidRPr="0095598A">
              <w:rPr>
                <w:rFonts w:asciiTheme="majorEastAsia" w:eastAsiaTheme="majorEastAsia" w:hAnsiTheme="majorEastAsia"/>
                <w:sz w:val="21"/>
                <w:szCs w:val="21"/>
              </w:rPr>
              <w:t>签订合法的劳动</w:t>
            </w:r>
            <w:r w:rsidRPr="0095598A">
              <w:rPr>
                <w:rFonts w:asciiTheme="majorEastAsia" w:eastAsiaTheme="majorEastAsia" w:hAnsiTheme="majorEastAsia"/>
                <w:sz w:val="21"/>
                <w:szCs w:val="21"/>
                <w:lang w:eastAsia="zh-CN"/>
              </w:rPr>
              <w:t>合同或</w:t>
            </w:r>
            <w:r w:rsidRPr="0095598A">
              <w:rPr>
                <w:rFonts w:asciiTheme="majorEastAsia" w:eastAsiaTheme="majorEastAsia" w:hAnsiTheme="majorEastAsia"/>
                <w:sz w:val="21"/>
                <w:szCs w:val="21"/>
              </w:rPr>
              <w:t>协议。中</w:t>
            </w:r>
            <w:r w:rsidRPr="0095598A">
              <w:rPr>
                <w:rFonts w:asciiTheme="majorEastAsia" w:eastAsiaTheme="majorEastAsia" w:hAnsiTheme="majorEastAsia"/>
                <w:sz w:val="21"/>
                <w:szCs w:val="21"/>
              </w:rPr>
              <w:lastRenderedPageBreak/>
              <w:t>标人通过定期走访、服务抽查、绩效考核等方式对社工、社工助理、</w:t>
            </w:r>
            <w:r w:rsidRPr="0095598A">
              <w:rPr>
                <w:rFonts w:asciiTheme="majorEastAsia" w:eastAsiaTheme="majorEastAsia" w:hAnsiTheme="majorEastAsia"/>
                <w:sz w:val="21"/>
                <w:szCs w:val="21"/>
                <w:lang w:eastAsia="zh-CN"/>
              </w:rPr>
              <w:t>康复师、护工</w:t>
            </w:r>
            <w:r w:rsidRPr="0095598A">
              <w:rPr>
                <w:rFonts w:asciiTheme="majorEastAsia" w:eastAsiaTheme="majorEastAsia" w:hAnsiTheme="majorEastAsia"/>
                <w:sz w:val="21"/>
                <w:szCs w:val="21"/>
              </w:rPr>
              <w:t>的工作进行评估，以推进养老工作人员提供的服务达到协议标准。</w:t>
            </w:r>
          </w:p>
          <w:p w14:paraId="7C6C9795"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3、中标人负责社工、社工助理、</w:t>
            </w:r>
            <w:r w:rsidRPr="0095598A">
              <w:rPr>
                <w:rFonts w:asciiTheme="majorEastAsia" w:eastAsiaTheme="majorEastAsia" w:hAnsiTheme="majorEastAsia"/>
                <w:sz w:val="21"/>
                <w:szCs w:val="21"/>
                <w:lang w:eastAsia="zh-CN"/>
              </w:rPr>
              <w:t>助老员</w:t>
            </w:r>
            <w:r w:rsidRPr="0095598A">
              <w:rPr>
                <w:rFonts w:asciiTheme="majorEastAsia" w:eastAsiaTheme="majorEastAsia" w:hAnsiTheme="majorEastAsia"/>
                <w:sz w:val="21"/>
                <w:szCs w:val="21"/>
              </w:rPr>
              <w:t>的日常管理、教育、培训、考核，以促进服务团队业务能力的不断提升。</w:t>
            </w:r>
          </w:p>
          <w:p w14:paraId="7787B7EB"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4、中标人需接受市、镇的考核评估，并通过市、镇组织的专业评估。</w:t>
            </w:r>
          </w:p>
        </w:tc>
      </w:tr>
      <w:tr w:rsidR="0095598A" w:rsidRPr="0095598A" w14:paraId="0A895097" w14:textId="77777777" w:rsidTr="00B46CF2">
        <w:trPr>
          <w:trHeight w:val="454"/>
          <w:jc w:val="center"/>
        </w:trPr>
        <w:tc>
          <w:tcPr>
            <w:tcW w:w="1283" w:type="dxa"/>
          </w:tcPr>
          <w:p w14:paraId="04128337" w14:textId="77777777" w:rsidR="00F258B8" w:rsidRPr="0095598A" w:rsidRDefault="00F258B8">
            <w:pPr>
              <w:rPr>
                <w:rFonts w:asciiTheme="majorEastAsia" w:eastAsiaTheme="majorEastAsia" w:hAnsiTheme="majorEastAsia"/>
                <w:sz w:val="21"/>
                <w:szCs w:val="21"/>
              </w:rPr>
            </w:pPr>
          </w:p>
        </w:tc>
        <w:tc>
          <w:tcPr>
            <w:tcW w:w="904" w:type="dxa"/>
            <w:vAlign w:val="center"/>
          </w:tcPr>
          <w:p w14:paraId="1CA6091F"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9</w:t>
            </w:r>
          </w:p>
        </w:tc>
        <w:tc>
          <w:tcPr>
            <w:tcW w:w="7289" w:type="dxa"/>
          </w:tcPr>
          <w:p w14:paraId="7B5F3463" w14:textId="77777777" w:rsidR="00F258B8" w:rsidRPr="0095598A" w:rsidRDefault="00B4145F" w:rsidP="00E900BF">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九、责任划分</w:t>
            </w:r>
          </w:p>
          <w:p w14:paraId="5940BA66"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在服务过程中，中标人的工作人员造成本人或服务对象的人身（财产）损失，或因工作人员故意或重大过失导致服务对象造成损失，其法律及赔偿责任由中标人全部承担；同时，必须立即通知采购人等相关部门及村（社区）和受害人家属。</w:t>
            </w:r>
          </w:p>
          <w:p w14:paraId="173B89B3"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2、中标人的工作人员在履行职务过程中发生工伤等事故，其责任由中标人全部承担，与采购人无关。</w:t>
            </w:r>
          </w:p>
          <w:p w14:paraId="0D00F660"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3、中标人存在以下行为的，由采购人采取约谈、督促整改、暂停资金结算等措施。</w:t>
            </w:r>
          </w:p>
          <w:p w14:paraId="68D74FDB"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（1）接到服务对象投诉拒绝处理。</w:t>
            </w:r>
          </w:p>
          <w:p w14:paraId="4A5B9DEA"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（2）一年内多次被服务对象投诉，经核实责任在中标人3次以上。</w:t>
            </w:r>
          </w:p>
          <w:p w14:paraId="7FAD0625"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（3）泄露服务对象个人信息，侵犯服务对象合法权益。</w:t>
            </w:r>
          </w:p>
          <w:p w14:paraId="3DE7BB82"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4、具有以下情形的，采购人有权单方面解除合同，并无需承担违约责任。</w:t>
            </w:r>
          </w:p>
          <w:p w14:paraId="146DA7A5"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（1）采购人提供有效证据证明中标人有违法违约行为的。</w:t>
            </w:r>
          </w:p>
          <w:p w14:paraId="0CEC5838"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（2）经市民政局和采购人的考核评估，中标人未达到相应标准，采购人督促整改后仍不合格的。</w:t>
            </w:r>
          </w:p>
          <w:p w14:paraId="30B85166"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（3）中标人未经采购人书面同意，将本服务项目转包给第三方或与第三方合伙经营的。</w:t>
            </w:r>
          </w:p>
          <w:p w14:paraId="0F3C0E4D"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（4）经采购人查证，中标人有挤占、挪用、滥用该服务款项行为的。</w:t>
            </w:r>
          </w:p>
          <w:p w14:paraId="4E3CCE83"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5、具有以下情形的，中标人有权单方面解除合同，并无需承担违约责任：</w:t>
            </w:r>
          </w:p>
          <w:p w14:paraId="0D5E5B4D"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（1）因采购人自身原因造成项目工作无法开展的。</w:t>
            </w:r>
          </w:p>
          <w:p w14:paraId="5E350E32"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（2）采购人无故克扣、拖欠款项达90日的。</w:t>
            </w:r>
          </w:p>
          <w:p w14:paraId="2FC41570"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6、服务提供过程中，中标人应积极与村（社区）进行沟通达成共识，采购人、村（社区）有权要求中标人根据实际情况及时调整服务计划。</w:t>
            </w:r>
          </w:p>
          <w:p w14:paraId="23FD48B8" w14:textId="77777777" w:rsidR="00F258B8" w:rsidRPr="0095598A" w:rsidRDefault="00B4145F" w:rsidP="00E900BF">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7、具体履约过程中如发生争议，中标人及采购人应本着真诚合作的态度积极处理。</w:t>
            </w:r>
          </w:p>
        </w:tc>
      </w:tr>
      <w:tr w:rsidR="0095598A" w:rsidRPr="0095598A" w14:paraId="06E24BBC" w14:textId="77777777" w:rsidTr="00B46CF2">
        <w:trPr>
          <w:trHeight w:val="454"/>
          <w:jc w:val="center"/>
        </w:trPr>
        <w:tc>
          <w:tcPr>
            <w:tcW w:w="1283" w:type="dxa"/>
          </w:tcPr>
          <w:p w14:paraId="1F9D07C0" w14:textId="77777777" w:rsidR="00F258B8" w:rsidRPr="0095598A" w:rsidRDefault="00F258B8">
            <w:pPr>
              <w:rPr>
                <w:rFonts w:asciiTheme="majorEastAsia" w:eastAsiaTheme="majorEastAsia" w:hAnsiTheme="majorEastAsia"/>
                <w:sz w:val="21"/>
                <w:szCs w:val="21"/>
              </w:rPr>
            </w:pPr>
          </w:p>
        </w:tc>
        <w:tc>
          <w:tcPr>
            <w:tcW w:w="904" w:type="dxa"/>
            <w:vAlign w:val="center"/>
          </w:tcPr>
          <w:p w14:paraId="4D30C9CC"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10</w:t>
            </w:r>
          </w:p>
        </w:tc>
        <w:tc>
          <w:tcPr>
            <w:tcW w:w="7289" w:type="dxa"/>
          </w:tcPr>
          <w:p w14:paraId="6E6554E6" w14:textId="77777777" w:rsidR="00F258B8" w:rsidRPr="0095598A" w:rsidRDefault="00B4145F" w:rsidP="00E900BF">
            <w:pPr>
              <w:pStyle w:val="null3"/>
              <w:spacing w:line="360" w:lineRule="exact"/>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十、★投标人须承诺：在本项目合同执行期内，如遇东莞市居家养老服务相关政策调整，中标人需按东莞市最新的文件规定要求执行。（须提供承诺函加盖投标人公章）</w:t>
            </w:r>
          </w:p>
        </w:tc>
      </w:tr>
      <w:tr w:rsidR="00F258B8" w:rsidRPr="0095598A" w14:paraId="4F73763F" w14:textId="77777777" w:rsidTr="00B46CF2">
        <w:trPr>
          <w:trHeight w:val="454"/>
          <w:jc w:val="center"/>
        </w:trPr>
        <w:tc>
          <w:tcPr>
            <w:tcW w:w="1283" w:type="dxa"/>
          </w:tcPr>
          <w:p w14:paraId="56339FAD" w14:textId="77777777" w:rsidR="00F258B8" w:rsidRPr="0095598A" w:rsidRDefault="00B4145F">
            <w:pPr>
              <w:pStyle w:val="null3"/>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说明</w:t>
            </w:r>
          </w:p>
        </w:tc>
        <w:tc>
          <w:tcPr>
            <w:tcW w:w="8193" w:type="dxa"/>
            <w:gridSpan w:val="2"/>
          </w:tcPr>
          <w:p w14:paraId="7D6D4D96" w14:textId="77777777" w:rsidR="00F258B8" w:rsidRPr="0095598A" w:rsidRDefault="00B4145F" w:rsidP="00E900BF">
            <w:pPr>
              <w:pStyle w:val="null3"/>
              <w:spacing w:line="360" w:lineRule="exact"/>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 xml:space="preserve"> 打“★”号条款为实质性条款，若有任何一条负偏离或不满足则导致投标无效。 </w:t>
            </w:r>
            <w:r w:rsidRPr="0095598A">
              <w:rPr>
                <w:rFonts w:asciiTheme="majorEastAsia" w:eastAsiaTheme="majorEastAsia" w:hAnsiTheme="majorEastAsia"/>
                <w:sz w:val="21"/>
                <w:szCs w:val="21"/>
              </w:rPr>
              <w:br/>
              <w:t>打“▲”号条款为重要技术参数，若有部分“▲”条款未响应或不满足，将导致其响应性评审加重扣分，但不作为无效投标条款。</w:t>
            </w:r>
          </w:p>
        </w:tc>
      </w:tr>
    </w:tbl>
    <w:p w14:paraId="0EC65188" w14:textId="77777777" w:rsidR="00F258B8" w:rsidRPr="0095598A" w:rsidRDefault="00F258B8">
      <w:pPr>
        <w:rPr>
          <w:rFonts w:asciiTheme="majorEastAsia" w:eastAsiaTheme="majorEastAsia" w:hAnsiTheme="majorEastAsia"/>
          <w:sz w:val="21"/>
          <w:szCs w:val="21"/>
        </w:rPr>
      </w:pPr>
    </w:p>
    <w:p w14:paraId="0E2F7332" w14:textId="0A9D0906" w:rsidR="00F258B8" w:rsidRPr="0095598A" w:rsidRDefault="00B4145F">
      <w:pPr>
        <w:pStyle w:val="null3"/>
        <w:spacing w:line="360" w:lineRule="auto"/>
        <w:ind w:firstLineChars="200" w:firstLine="422"/>
        <w:jc w:val="both"/>
        <w:rPr>
          <w:rFonts w:asciiTheme="majorEastAsia" w:eastAsiaTheme="majorEastAsia" w:hAnsiTheme="majorEastAsia" w:cs="宋体" w:hint="default"/>
          <w:b/>
          <w:sz w:val="21"/>
          <w:szCs w:val="21"/>
        </w:rPr>
      </w:pPr>
      <w:r w:rsidRPr="0095598A">
        <w:rPr>
          <w:rFonts w:asciiTheme="majorEastAsia" w:eastAsiaTheme="majorEastAsia" w:hAnsiTheme="majorEastAsia" w:cs="宋体"/>
          <w:b/>
          <w:sz w:val="21"/>
          <w:szCs w:val="21"/>
        </w:rPr>
        <w:lastRenderedPageBreak/>
        <w:t>附表</w:t>
      </w:r>
      <w:r w:rsidRPr="0095598A">
        <w:rPr>
          <w:rFonts w:asciiTheme="majorEastAsia" w:eastAsiaTheme="majorEastAsia" w:hAnsiTheme="majorEastAsia" w:cs="宋体" w:hint="default"/>
          <w:b/>
          <w:sz w:val="21"/>
          <w:szCs w:val="21"/>
        </w:rPr>
        <w:t>二</w:t>
      </w:r>
      <w:r w:rsidRPr="0095598A">
        <w:rPr>
          <w:rFonts w:asciiTheme="majorEastAsia" w:eastAsiaTheme="majorEastAsia" w:hAnsiTheme="majorEastAsia" w:cs="宋体"/>
          <w:b/>
          <w:sz w:val="21"/>
          <w:szCs w:val="21"/>
        </w:rPr>
        <w:t>：大配餐服务</w:t>
      </w:r>
    </w:p>
    <w:tbl>
      <w:tblPr>
        <w:tblW w:w="0" w:type="auto"/>
        <w:jc w:val="center"/>
        <w:tblInd w:w="-16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9"/>
        <w:gridCol w:w="992"/>
        <w:gridCol w:w="7283"/>
      </w:tblGrid>
      <w:tr w:rsidR="0095598A" w:rsidRPr="0095598A" w14:paraId="4324C5D7" w14:textId="77777777" w:rsidTr="00E77775">
        <w:trPr>
          <w:trHeight w:val="454"/>
          <w:jc w:val="center"/>
        </w:trPr>
        <w:tc>
          <w:tcPr>
            <w:tcW w:w="1189" w:type="dxa"/>
            <w:vAlign w:val="center"/>
          </w:tcPr>
          <w:p w14:paraId="4EAAE46A"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参数性质</w:t>
            </w:r>
          </w:p>
        </w:tc>
        <w:tc>
          <w:tcPr>
            <w:tcW w:w="992" w:type="dxa"/>
            <w:vAlign w:val="center"/>
          </w:tcPr>
          <w:p w14:paraId="6F465099"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序号</w:t>
            </w:r>
          </w:p>
        </w:tc>
        <w:tc>
          <w:tcPr>
            <w:tcW w:w="7283" w:type="dxa"/>
            <w:vAlign w:val="center"/>
          </w:tcPr>
          <w:p w14:paraId="290110B2" w14:textId="77777777" w:rsidR="00F258B8" w:rsidRPr="0095598A" w:rsidRDefault="00B4145F">
            <w:pPr>
              <w:pStyle w:val="null3"/>
              <w:jc w:val="center"/>
              <w:rPr>
                <w:rFonts w:asciiTheme="majorEastAsia" w:eastAsiaTheme="majorEastAsia" w:hAnsiTheme="majorEastAsia" w:hint="default"/>
                <w:b/>
                <w:bCs/>
                <w:sz w:val="21"/>
                <w:szCs w:val="21"/>
              </w:rPr>
            </w:pPr>
            <w:r w:rsidRPr="0095598A">
              <w:rPr>
                <w:rFonts w:asciiTheme="majorEastAsia" w:eastAsiaTheme="majorEastAsia" w:hAnsiTheme="majorEastAsia"/>
                <w:b/>
                <w:bCs/>
                <w:sz w:val="21"/>
                <w:szCs w:val="21"/>
              </w:rPr>
              <w:t>具体技术(参数)要求</w:t>
            </w:r>
          </w:p>
        </w:tc>
      </w:tr>
      <w:tr w:rsidR="0095598A" w:rsidRPr="0095598A" w14:paraId="2AE8CC1A" w14:textId="77777777" w:rsidTr="00E77775">
        <w:trPr>
          <w:trHeight w:val="454"/>
          <w:jc w:val="center"/>
        </w:trPr>
        <w:tc>
          <w:tcPr>
            <w:tcW w:w="1189" w:type="dxa"/>
          </w:tcPr>
          <w:p w14:paraId="17E4366B" w14:textId="77777777" w:rsidR="00F258B8" w:rsidRPr="0095598A" w:rsidRDefault="00F258B8">
            <w:pPr>
              <w:rPr>
                <w:rFonts w:asciiTheme="majorEastAsia" w:eastAsiaTheme="majorEastAsia" w:hAnsiTheme="majorEastAsia"/>
                <w:sz w:val="21"/>
                <w:szCs w:val="21"/>
              </w:rPr>
            </w:pPr>
          </w:p>
        </w:tc>
        <w:tc>
          <w:tcPr>
            <w:tcW w:w="992" w:type="dxa"/>
            <w:vAlign w:val="center"/>
          </w:tcPr>
          <w:p w14:paraId="7044E483"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w:t>
            </w:r>
          </w:p>
        </w:tc>
        <w:tc>
          <w:tcPr>
            <w:tcW w:w="7283" w:type="dxa"/>
          </w:tcPr>
          <w:p w14:paraId="62E739AB" w14:textId="77777777" w:rsidR="00F258B8" w:rsidRPr="0095598A" w:rsidRDefault="00B4145F" w:rsidP="00E77775">
            <w:pPr>
              <w:pStyle w:val="null3"/>
              <w:spacing w:line="360" w:lineRule="exact"/>
              <w:ind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一、服务目的</w:t>
            </w:r>
          </w:p>
          <w:p w14:paraId="77712564" w14:textId="1B64961E" w:rsidR="00F258B8" w:rsidRPr="0095598A" w:rsidRDefault="00B4145F" w:rsidP="00E77775">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 xml:space="preserve">    为适应我镇老年人口的快速增长，加快推进我镇养老服务事业的发展，增进老年人福利，提高老年人生活质量，促进社会稳定和谐，根据</w:t>
            </w:r>
            <w:r w:rsidRPr="0095598A">
              <w:rPr>
                <w:rFonts w:ascii="宋体" w:eastAsia="宋体" w:hAnsi="宋体" w:cs="宋体" w:hint="default"/>
                <w:sz w:val="21"/>
                <w:szCs w:val="21"/>
                <w:lang w:eastAsia="zh-CN"/>
              </w:rPr>
              <w:t>《广东省积极发展老年助餐服务实施方案》</w:t>
            </w:r>
            <w:r w:rsidRPr="0095598A">
              <w:rPr>
                <w:rFonts w:asciiTheme="majorEastAsia" w:eastAsiaTheme="majorEastAsia" w:hAnsiTheme="majorEastAsia" w:cs="宋体"/>
                <w:sz w:val="21"/>
                <w:szCs w:val="21"/>
              </w:rPr>
              <w:t>的文件精神，结合我镇的养老服务实际，</w:t>
            </w:r>
            <w:r w:rsidRPr="0095598A">
              <w:rPr>
                <w:rFonts w:asciiTheme="majorEastAsia" w:eastAsiaTheme="majorEastAsia" w:hAnsiTheme="majorEastAsia" w:cs="宋体"/>
                <w:sz w:val="21"/>
                <w:szCs w:val="21"/>
                <w:lang w:eastAsia="zh-CN"/>
              </w:rPr>
              <w:t>现向社会通过公开招标的方式选取一家具有相关资质的服务机构，在2025年5月20日至2026年3月31日为塘厦镇各村（社区）符合资助条件的服务对象提供大配餐服务，具体做法按文件执行。</w:t>
            </w:r>
          </w:p>
        </w:tc>
      </w:tr>
      <w:tr w:rsidR="0095598A" w:rsidRPr="0095598A" w14:paraId="00496765" w14:textId="77777777" w:rsidTr="00E77775">
        <w:trPr>
          <w:trHeight w:val="454"/>
          <w:jc w:val="center"/>
        </w:trPr>
        <w:tc>
          <w:tcPr>
            <w:tcW w:w="1189" w:type="dxa"/>
          </w:tcPr>
          <w:p w14:paraId="4D95166E" w14:textId="77777777" w:rsidR="00F258B8" w:rsidRPr="0095598A" w:rsidRDefault="00F258B8">
            <w:pPr>
              <w:rPr>
                <w:rFonts w:asciiTheme="majorEastAsia" w:eastAsiaTheme="majorEastAsia" w:hAnsiTheme="majorEastAsia"/>
                <w:sz w:val="21"/>
                <w:szCs w:val="21"/>
              </w:rPr>
            </w:pPr>
          </w:p>
        </w:tc>
        <w:tc>
          <w:tcPr>
            <w:tcW w:w="992" w:type="dxa"/>
            <w:vAlign w:val="center"/>
          </w:tcPr>
          <w:p w14:paraId="32BA5F4E"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w:t>
            </w:r>
          </w:p>
        </w:tc>
        <w:tc>
          <w:tcPr>
            <w:tcW w:w="7283" w:type="dxa"/>
          </w:tcPr>
          <w:p w14:paraId="79963774" w14:textId="77777777" w:rsidR="00F258B8" w:rsidRPr="0095598A" w:rsidRDefault="00B4145F" w:rsidP="00E77775">
            <w:pPr>
              <w:pStyle w:val="null3"/>
              <w:spacing w:line="360" w:lineRule="exact"/>
              <w:ind w:firstLine="422"/>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二、服务群体</w:t>
            </w:r>
          </w:p>
          <w:p w14:paraId="6496707A"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各村（社区）内具有</w:t>
            </w:r>
            <w:r w:rsidRPr="0095598A">
              <w:rPr>
                <w:rFonts w:asciiTheme="majorEastAsia" w:eastAsiaTheme="majorEastAsia" w:hAnsiTheme="majorEastAsia" w:cs="宋体"/>
                <w:sz w:val="21"/>
                <w:szCs w:val="21"/>
                <w:lang w:eastAsia="zh-CN"/>
              </w:rPr>
              <w:t>塘厦镇</w:t>
            </w:r>
            <w:r w:rsidRPr="0095598A">
              <w:rPr>
                <w:rFonts w:asciiTheme="majorEastAsia" w:eastAsiaTheme="majorEastAsia" w:hAnsiTheme="majorEastAsia" w:cs="宋体"/>
                <w:sz w:val="21"/>
                <w:szCs w:val="21"/>
              </w:rPr>
              <w:t>户籍，60周岁以上的，符合以下情况之一的可以申请居家养老“大配餐”服务资助：</w:t>
            </w:r>
          </w:p>
          <w:p w14:paraId="175D0C1F" w14:textId="77777777" w:rsidR="00F258B8" w:rsidRPr="0095598A" w:rsidRDefault="00B4145F" w:rsidP="00E77775">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1.居家养老分散供养特困老年人；</w:t>
            </w:r>
          </w:p>
          <w:p w14:paraId="283FD839" w14:textId="77777777" w:rsidR="00F258B8" w:rsidRPr="0095598A" w:rsidRDefault="00B4145F" w:rsidP="00E77775">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2.居家养老重度或中度失能老年人；</w:t>
            </w:r>
          </w:p>
          <w:p w14:paraId="5D204D28" w14:textId="77777777" w:rsidR="00F258B8" w:rsidRPr="0095598A" w:rsidRDefault="00B4145F" w:rsidP="00E77775">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3.居家养老轻度失能或能力完好的老年人。</w:t>
            </w:r>
          </w:p>
          <w:p w14:paraId="6AEC8FF7" w14:textId="77777777" w:rsidR="00F258B8" w:rsidRPr="0095598A" w:rsidRDefault="00B4145F" w:rsidP="00E77775">
            <w:pPr>
              <w:pStyle w:val="null3"/>
              <w:spacing w:line="360" w:lineRule="exact"/>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截至202</w:t>
            </w:r>
            <w:r w:rsidRPr="0095598A">
              <w:rPr>
                <w:rFonts w:asciiTheme="majorEastAsia" w:eastAsiaTheme="majorEastAsia" w:hAnsiTheme="majorEastAsia" w:cs="宋体"/>
                <w:sz w:val="21"/>
                <w:szCs w:val="21"/>
                <w:lang w:eastAsia="zh-CN"/>
              </w:rPr>
              <w:t>5</w:t>
            </w:r>
            <w:r w:rsidRPr="0095598A">
              <w:rPr>
                <w:rFonts w:asciiTheme="majorEastAsia" w:eastAsiaTheme="majorEastAsia" w:hAnsiTheme="majorEastAsia" w:cs="宋体"/>
                <w:sz w:val="21"/>
                <w:szCs w:val="21"/>
              </w:rPr>
              <w:t>年</w:t>
            </w:r>
            <w:r w:rsidRPr="0095598A">
              <w:rPr>
                <w:rFonts w:asciiTheme="majorEastAsia" w:eastAsiaTheme="majorEastAsia" w:hAnsiTheme="majorEastAsia" w:cs="宋体"/>
                <w:sz w:val="21"/>
                <w:szCs w:val="21"/>
                <w:lang w:eastAsia="zh-CN"/>
              </w:rPr>
              <w:t>2</w:t>
            </w:r>
            <w:r w:rsidRPr="0095598A">
              <w:rPr>
                <w:rFonts w:asciiTheme="majorEastAsia" w:eastAsiaTheme="majorEastAsia" w:hAnsiTheme="majorEastAsia" w:cs="宋体"/>
                <w:sz w:val="21"/>
                <w:szCs w:val="21"/>
              </w:rPr>
              <w:t>月统计数据，</w:t>
            </w:r>
            <w:r w:rsidRPr="0095598A">
              <w:rPr>
                <w:rFonts w:asciiTheme="majorEastAsia" w:eastAsiaTheme="majorEastAsia" w:hAnsiTheme="majorEastAsia" w:cs="宋体"/>
                <w:sz w:val="21"/>
                <w:szCs w:val="21"/>
                <w:lang w:eastAsia="zh-CN"/>
              </w:rPr>
              <w:t>塘厦</w:t>
            </w:r>
            <w:r w:rsidRPr="0095598A">
              <w:rPr>
                <w:rFonts w:asciiTheme="majorEastAsia" w:eastAsiaTheme="majorEastAsia" w:hAnsiTheme="majorEastAsia" w:cs="宋体"/>
                <w:sz w:val="21"/>
                <w:szCs w:val="21"/>
              </w:rPr>
              <w:t>镇目前符合资助条件的</w:t>
            </w:r>
            <w:r w:rsidRPr="0095598A">
              <w:rPr>
                <w:rFonts w:asciiTheme="majorEastAsia" w:eastAsiaTheme="majorEastAsia" w:hAnsiTheme="majorEastAsia" w:cs="宋体"/>
                <w:sz w:val="21"/>
                <w:szCs w:val="21"/>
                <w:lang w:eastAsia="zh-CN"/>
              </w:rPr>
              <w:t>大配餐</w:t>
            </w:r>
            <w:r w:rsidRPr="0095598A">
              <w:rPr>
                <w:rFonts w:asciiTheme="majorEastAsia" w:eastAsiaTheme="majorEastAsia" w:hAnsiTheme="majorEastAsia" w:cs="宋体"/>
                <w:sz w:val="21"/>
                <w:szCs w:val="21"/>
              </w:rPr>
              <w:t>服务对象共有</w:t>
            </w:r>
            <w:r w:rsidRPr="0095598A">
              <w:rPr>
                <w:rFonts w:asciiTheme="majorEastAsia" w:eastAsiaTheme="majorEastAsia" w:hAnsiTheme="majorEastAsia" w:cs="宋体"/>
                <w:sz w:val="21"/>
                <w:szCs w:val="21"/>
                <w:lang w:eastAsia="zh-CN"/>
              </w:rPr>
              <w:t>35</w:t>
            </w:r>
            <w:r w:rsidRPr="0095598A">
              <w:rPr>
                <w:rFonts w:asciiTheme="majorEastAsia" w:eastAsiaTheme="majorEastAsia" w:hAnsiTheme="majorEastAsia" w:cs="宋体"/>
                <w:sz w:val="21"/>
                <w:szCs w:val="21"/>
              </w:rPr>
              <w:t>人，具体如下：</w:t>
            </w:r>
          </w:p>
          <w:tbl>
            <w:tblPr>
              <w:tblW w:w="0" w:type="auto"/>
              <w:tblInd w:w="120" w:type="dxa"/>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5437"/>
              <w:gridCol w:w="1276"/>
            </w:tblGrid>
            <w:tr w:rsidR="0095598A" w:rsidRPr="0095598A" w14:paraId="7EECBF3B" w14:textId="77777777" w:rsidTr="00E77775">
              <w:trPr>
                <w:trHeight w:val="397"/>
              </w:trPr>
              <w:tc>
                <w:tcPr>
                  <w:tcW w:w="5437"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vAlign w:val="center"/>
                </w:tcPr>
                <w:p w14:paraId="09D2271D"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服务对象类型</w:t>
                  </w:r>
                </w:p>
              </w:tc>
              <w:tc>
                <w:tcPr>
                  <w:tcW w:w="1276"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vAlign w:val="center"/>
                </w:tcPr>
                <w:p w14:paraId="2C8F7234"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b/>
                      <w:sz w:val="21"/>
                      <w:szCs w:val="21"/>
                    </w:rPr>
                    <w:t>人数</w:t>
                  </w:r>
                </w:p>
              </w:tc>
            </w:tr>
            <w:tr w:rsidR="0095598A" w:rsidRPr="0095598A" w14:paraId="5FEED605" w14:textId="77777777" w:rsidTr="00E77775">
              <w:trPr>
                <w:trHeight w:val="397"/>
              </w:trPr>
              <w:tc>
                <w:tcPr>
                  <w:tcW w:w="5437"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557576E1"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w:t>
                  </w:r>
                  <w:r w:rsidRPr="0095598A">
                    <w:rPr>
                      <w:rFonts w:asciiTheme="majorEastAsia" w:eastAsiaTheme="majorEastAsia" w:hAnsiTheme="majorEastAsia" w:cs="宋体"/>
                      <w:sz w:val="21"/>
                      <w:szCs w:val="21"/>
                      <w:lang w:eastAsia="zh-CN"/>
                    </w:rPr>
                    <w:t>政府</w:t>
                  </w:r>
                  <w:r w:rsidRPr="0095598A">
                    <w:rPr>
                      <w:rFonts w:asciiTheme="majorEastAsia" w:eastAsiaTheme="majorEastAsia" w:hAnsiTheme="majorEastAsia" w:cs="宋体"/>
                      <w:sz w:val="21"/>
                      <w:szCs w:val="21"/>
                    </w:rPr>
                    <w:t>资助的居家养老分散供养特困老年人</w:t>
                  </w:r>
                </w:p>
              </w:tc>
              <w:tc>
                <w:tcPr>
                  <w:tcW w:w="1276"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05C94FF1"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w:t>
                  </w:r>
                  <w:r w:rsidRPr="0095598A">
                    <w:rPr>
                      <w:rFonts w:asciiTheme="majorEastAsia" w:eastAsiaTheme="majorEastAsia" w:hAnsiTheme="majorEastAsia" w:cs="宋体"/>
                      <w:sz w:val="21"/>
                      <w:szCs w:val="21"/>
                    </w:rPr>
                    <w:t>人</w:t>
                  </w:r>
                </w:p>
              </w:tc>
            </w:tr>
            <w:tr w:rsidR="0095598A" w:rsidRPr="0095598A" w14:paraId="1036BB3A" w14:textId="77777777" w:rsidTr="00E77775">
              <w:trPr>
                <w:trHeight w:val="397"/>
              </w:trPr>
              <w:tc>
                <w:tcPr>
                  <w:tcW w:w="5437"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4417BEFC"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w:t>
                  </w:r>
                  <w:r w:rsidRPr="0095598A">
                    <w:rPr>
                      <w:rFonts w:asciiTheme="majorEastAsia" w:eastAsiaTheme="majorEastAsia" w:hAnsiTheme="majorEastAsia" w:cs="宋体"/>
                      <w:sz w:val="21"/>
                      <w:szCs w:val="21"/>
                      <w:lang w:eastAsia="zh-CN"/>
                    </w:rPr>
                    <w:t>政府</w:t>
                  </w:r>
                  <w:r w:rsidRPr="0095598A">
                    <w:rPr>
                      <w:rFonts w:asciiTheme="majorEastAsia" w:eastAsiaTheme="majorEastAsia" w:hAnsiTheme="majorEastAsia" w:cs="宋体"/>
                      <w:sz w:val="21"/>
                      <w:szCs w:val="21"/>
                    </w:rPr>
                    <w:t>资助的居家养老重度或中度失能老年人</w:t>
                  </w:r>
                </w:p>
              </w:tc>
              <w:tc>
                <w:tcPr>
                  <w:tcW w:w="1276"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1E2C2BB0"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32</w:t>
                  </w:r>
                  <w:r w:rsidRPr="0095598A">
                    <w:rPr>
                      <w:rFonts w:asciiTheme="majorEastAsia" w:eastAsiaTheme="majorEastAsia" w:hAnsiTheme="majorEastAsia" w:cs="宋体"/>
                      <w:sz w:val="21"/>
                      <w:szCs w:val="21"/>
                    </w:rPr>
                    <w:t>人</w:t>
                  </w:r>
                </w:p>
              </w:tc>
            </w:tr>
            <w:tr w:rsidR="0095598A" w:rsidRPr="0095598A" w14:paraId="58FBDAF9" w14:textId="77777777" w:rsidTr="00E77775">
              <w:trPr>
                <w:trHeight w:val="397"/>
              </w:trPr>
              <w:tc>
                <w:tcPr>
                  <w:tcW w:w="5437"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08CC2DC4"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符合</w:t>
                  </w:r>
                  <w:r w:rsidRPr="0095598A">
                    <w:rPr>
                      <w:rFonts w:asciiTheme="majorEastAsia" w:eastAsiaTheme="majorEastAsia" w:hAnsiTheme="majorEastAsia" w:cs="宋体"/>
                      <w:sz w:val="21"/>
                      <w:szCs w:val="21"/>
                      <w:lang w:eastAsia="zh-CN"/>
                    </w:rPr>
                    <w:t>政府</w:t>
                  </w:r>
                  <w:r w:rsidRPr="0095598A">
                    <w:rPr>
                      <w:rFonts w:asciiTheme="majorEastAsia" w:eastAsiaTheme="majorEastAsia" w:hAnsiTheme="majorEastAsia" w:cs="宋体"/>
                      <w:sz w:val="21"/>
                      <w:szCs w:val="21"/>
                    </w:rPr>
                    <w:t>资助的居家养老轻度失能或能力完好的老年人</w:t>
                  </w:r>
                </w:p>
              </w:tc>
              <w:tc>
                <w:tcPr>
                  <w:tcW w:w="1276"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7F8AB454"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0</w:t>
                  </w:r>
                  <w:r w:rsidRPr="0095598A">
                    <w:rPr>
                      <w:rFonts w:asciiTheme="majorEastAsia" w:eastAsiaTheme="majorEastAsia" w:hAnsiTheme="majorEastAsia" w:cs="宋体"/>
                      <w:sz w:val="21"/>
                      <w:szCs w:val="21"/>
                    </w:rPr>
                    <w:t>人</w:t>
                  </w:r>
                </w:p>
              </w:tc>
            </w:tr>
            <w:tr w:rsidR="0095598A" w:rsidRPr="0095598A" w14:paraId="48781ABC" w14:textId="77777777" w:rsidTr="00E77775">
              <w:trPr>
                <w:trHeight w:val="397"/>
              </w:trPr>
              <w:tc>
                <w:tcPr>
                  <w:tcW w:w="5437"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1D332B36"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合计</w:t>
                  </w:r>
                </w:p>
              </w:tc>
              <w:tc>
                <w:tcPr>
                  <w:tcW w:w="1276" w:type="dxa"/>
                  <w:tcBorders>
                    <w:top w:val="nil"/>
                    <w:left w:val="single" w:sz="4" w:space="0" w:color="000000"/>
                    <w:bottom w:val="single" w:sz="4" w:space="0" w:color="000000"/>
                    <w:right w:val="single" w:sz="4" w:space="0" w:color="000000"/>
                  </w:tcBorders>
                  <w:tcMar>
                    <w:top w:w="0" w:type="dxa"/>
                    <w:left w:w="105" w:type="dxa"/>
                    <w:bottom w:w="0" w:type="dxa"/>
                    <w:right w:w="105" w:type="dxa"/>
                  </w:tcMar>
                  <w:vAlign w:val="center"/>
                </w:tcPr>
                <w:p w14:paraId="0E0EAD59" w14:textId="77777777" w:rsidR="00F258B8" w:rsidRPr="0095598A" w:rsidRDefault="00B4145F" w:rsidP="00E77775">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35</w:t>
                  </w:r>
                  <w:r w:rsidRPr="0095598A">
                    <w:rPr>
                      <w:rFonts w:asciiTheme="majorEastAsia" w:eastAsiaTheme="majorEastAsia" w:hAnsiTheme="majorEastAsia" w:cs="宋体"/>
                      <w:sz w:val="21"/>
                      <w:szCs w:val="21"/>
                    </w:rPr>
                    <w:t>人</w:t>
                  </w:r>
                </w:p>
              </w:tc>
            </w:tr>
          </w:tbl>
          <w:p w14:paraId="5955EC05"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（★备注：上述人数按每月智慧养老平台</w:t>
            </w:r>
            <w:r w:rsidRPr="0095598A">
              <w:rPr>
                <w:rFonts w:asciiTheme="majorEastAsia" w:eastAsiaTheme="majorEastAsia" w:hAnsiTheme="majorEastAsia" w:cs="宋体"/>
                <w:sz w:val="21"/>
                <w:szCs w:val="21"/>
                <w:lang w:eastAsia="zh-CN"/>
              </w:rPr>
              <w:t>助餐端</w:t>
            </w:r>
            <w:r w:rsidRPr="0095598A">
              <w:rPr>
                <w:rFonts w:asciiTheme="majorEastAsia" w:eastAsiaTheme="majorEastAsia" w:hAnsiTheme="majorEastAsia" w:cs="宋体"/>
                <w:sz w:val="21"/>
                <w:szCs w:val="21"/>
              </w:rPr>
              <w:t>核定数量为准，按照实际接受</w:t>
            </w:r>
            <w:r w:rsidRPr="0095598A">
              <w:rPr>
                <w:rFonts w:asciiTheme="majorEastAsia" w:eastAsiaTheme="majorEastAsia" w:hAnsiTheme="majorEastAsia" w:cs="宋体"/>
                <w:sz w:val="21"/>
                <w:szCs w:val="21"/>
                <w:lang w:eastAsia="zh-CN"/>
              </w:rPr>
              <w:t>大配餐</w:t>
            </w:r>
            <w:r w:rsidRPr="0095598A">
              <w:rPr>
                <w:rFonts w:asciiTheme="majorEastAsia" w:eastAsiaTheme="majorEastAsia" w:hAnsiTheme="majorEastAsia" w:cs="宋体"/>
                <w:sz w:val="21"/>
                <w:szCs w:val="21"/>
              </w:rPr>
              <w:t>资助服务人数支付购买费用，中标方需要按照实际接受</w:t>
            </w:r>
            <w:r w:rsidRPr="0095598A">
              <w:rPr>
                <w:rFonts w:asciiTheme="majorEastAsia" w:eastAsiaTheme="majorEastAsia" w:hAnsiTheme="majorEastAsia" w:cs="宋体"/>
                <w:sz w:val="21"/>
                <w:szCs w:val="21"/>
                <w:lang w:eastAsia="zh-CN"/>
              </w:rPr>
              <w:t>大配餐</w:t>
            </w:r>
            <w:r w:rsidRPr="0095598A">
              <w:rPr>
                <w:rFonts w:asciiTheme="majorEastAsia" w:eastAsiaTheme="majorEastAsia" w:hAnsiTheme="majorEastAsia" w:cs="宋体"/>
                <w:sz w:val="21"/>
                <w:szCs w:val="21"/>
              </w:rPr>
              <w:t>资助服务对象人数配置相应的服务人数及服务内容）</w:t>
            </w:r>
          </w:p>
        </w:tc>
      </w:tr>
      <w:tr w:rsidR="0095598A" w:rsidRPr="0095598A" w14:paraId="5C35ED9A" w14:textId="77777777" w:rsidTr="00E77775">
        <w:trPr>
          <w:trHeight w:val="454"/>
          <w:jc w:val="center"/>
        </w:trPr>
        <w:tc>
          <w:tcPr>
            <w:tcW w:w="1189" w:type="dxa"/>
          </w:tcPr>
          <w:p w14:paraId="033C463F" w14:textId="77777777" w:rsidR="00F258B8" w:rsidRPr="0095598A" w:rsidRDefault="00F258B8">
            <w:pPr>
              <w:rPr>
                <w:rFonts w:asciiTheme="majorEastAsia" w:eastAsiaTheme="majorEastAsia" w:hAnsiTheme="majorEastAsia"/>
                <w:sz w:val="21"/>
                <w:szCs w:val="21"/>
              </w:rPr>
            </w:pPr>
          </w:p>
        </w:tc>
        <w:tc>
          <w:tcPr>
            <w:tcW w:w="992" w:type="dxa"/>
            <w:vAlign w:val="center"/>
          </w:tcPr>
          <w:p w14:paraId="6E0175F6" w14:textId="77777777" w:rsidR="00F258B8" w:rsidRPr="0095598A" w:rsidRDefault="00B4145F">
            <w:pPr>
              <w:pStyle w:val="null3"/>
              <w:jc w:val="center"/>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3</w:t>
            </w:r>
          </w:p>
        </w:tc>
        <w:tc>
          <w:tcPr>
            <w:tcW w:w="7283" w:type="dxa"/>
          </w:tcPr>
          <w:p w14:paraId="47FE29BD" w14:textId="77777777" w:rsidR="00F258B8" w:rsidRPr="0095598A" w:rsidRDefault="00B4145F" w:rsidP="00E77775">
            <w:pPr>
              <w:pStyle w:val="null3"/>
              <w:spacing w:line="360" w:lineRule="exact"/>
              <w:ind w:firstLine="422"/>
              <w:jc w:val="both"/>
              <w:rPr>
                <w:rFonts w:asciiTheme="majorEastAsia" w:eastAsiaTheme="majorEastAsia" w:hAnsiTheme="majorEastAsia" w:cs="宋体" w:hint="default"/>
                <w:b/>
                <w:sz w:val="21"/>
                <w:szCs w:val="21"/>
              </w:rPr>
            </w:pPr>
            <w:r w:rsidRPr="0095598A">
              <w:rPr>
                <w:rFonts w:asciiTheme="majorEastAsia" w:eastAsiaTheme="majorEastAsia" w:hAnsiTheme="majorEastAsia" w:cs="宋体"/>
                <w:b/>
                <w:sz w:val="21"/>
                <w:szCs w:val="21"/>
              </w:rPr>
              <w:t>三、服务要求</w:t>
            </w:r>
          </w:p>
          <w:p w14:paraId="3FD7B3BB"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1、</w:t>
            </w:r>
            <w:r w:rsidRPr="0095598A">
              <w:rPr>
                <w:rFonts w:asciiTheme="majorEastAsia" w:eastAsiaTheme="majorEastAsia" w:hAnsiTheme="majorEastAsia" w:cs="宋体"/>
                <w:sz w:val="21"/>
                <w:szCs w:val="21"/>
              </w:rPr>
              <w:t>投标人对东莞市</w:t>
            </w:r>
            <w:r w:rsidRPr="0095598A">
              <w:rPr>
                <w:rFonts w:asciiTheme="majorEastAsia" w:eastAsiaTheme="majorEastAsia" w:hAnsiTheme="majorEastAsia" w:cs="宋体"/>
                <w:sz w:val="21"/>
                <w:szCs w:val="21"/>
                <w:lang w:eastAsia="zh-CN"/>
              </w:rPr>
              <w:t>大配餐</w:t>
            </w:r>
            <w:r w:rsidRPr="0095598A">
              <w:rPr>
                <w:rFonts w:asciiTheme="majorEastAsia" w:eastAsiaTheme="majorEastAsia" w:hAnsiTheme="majorEastAsia" w:cs="宋体"/>
                <w:sz w:val="21"/>
                <w:szCs w:val="21"/>
              </w:rPr>
              <w:t>服务的相关政策及服务开展情况有详细的了解，“大配餐”社区的老年人饭堂及就餐区的运营主要由社区或中标单位安排专人值守，负责社区长者饭堂管理、分发饭菜、收集订单、送餐入户等事宜。</w:t>
            </w:r>
          </w:p>
          <w:p w14:paraId="5C77A4AC" w14:textId="4FDCDC5A"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2、“大配餐”服务项目管理人员由居家养老服务项目运营团队承接，制作餐饮及配送餐饮的服务人员均应身体健康，最少进行一次健康检查，取得健康证明后方可投入项目服务。</w:t>
            </w:r>
          </w:p>
          <w:p w14:paraId="086792AE"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3、供餐为每周一至周五（按法定工作日进行供餐），只供午餐。投标人不能以任何理由为由拒绝提供服务。</w:t>
            </w:r>
          </w:p>
          <w:p w14:paraId="793A0AD8"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4、配餐标准：餐品每份不低市场价22.5元标准制作，餐食须为即日烹调，2荤1素1汤。针对老年人需求，制定营养充足、搭配合理、菜品丰富的食谱。</w:t>
            </w:r>
          </w:p>
          <w:p w14:paraId="5A19941B"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5、中标单位必须遵守国家规定的卫生管理条例，严格执行《中华人民共</w:t>
            </w:r>
            <w:r w:rsidRPr="0095598A">
              <w:rPr>
                <w:rFonts w:asciiTheme="majorEastAsia" w:eastAsiaTheme="majorEastAsia" w:hAnsiTheme="majorEastAsia" w:cs="宋体"/>
                <w:sz w:val="21"/>
                <w:szCs w:val="21"/>
                <w:lang w:eastAsia="zh-CN"/>
              </w:rPr>
              <w:lastRenderedPageBreak/>
              <w:t>和国食品安全法》， 必须保证供应新鲜的鱼、肉、蔬菜等，配送餐需采用符合卫生标准的餐具，并确保长者每天可以吃到热饭热菜。</w:t>
            </w:r>
          </w:p>
          <w:p w14:paraId="3430BD2A" w14:textId="77777777" w:rsidR="00F258B8" w:rsidRPr="0095598A" w:rsidRDefault="00B4145F" w:rsidP="00E77775">
            <w:pPr>
              <w:spacing w:line="360" w:lineRule="exact"/>
              <w:ind w:firstLineChars="200" w:firstLine="420"/>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t>6、资源整合与</w:t>
            </w:r>
            <w:r w:rsidRPr="0095598A">
              <w:rPr>
                <w:rFonts w:asciiTheme="majorEastAsia" w:eastAsiaTheme="majorEastAsia" w:hAnsiTheme="majorEastAsia" w:hint="eastAsia"/>
                <w:sz w:val="21"/>
                <w:szCs w:val="21"/>
              </w:rPr>
              <w:t>服务宣传推广。</w:t>
            </w:r>
          </w:p>
          <w:p w14:paraId="7520F232"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lang w:eastAsia="zh-CN"/>
              </w:rPr>
              <w:t>中标单位对塘厦镇有比较清楚的了解，并能列举资源手册供“大配餐”服务开展使用，在人员配置、社区资源等方面能较好的对项目进行支持。</w:t>
            </w:r>
            <w:r w:rsidRPr="0095598A">
              <w:rPr>
                <w:rFonts w:asciiTheme="majorEastAsia" w:eastAsiaTheme="majorEastAsia" w:hAnsiTheme="majorEastAsia" w:cs="宋体"/>
                <w:sz w:val="21"/>
                <w:szCs w:val="21"/>
              </w:rPr>
              <w:t>开展“大配餐”</w:t>
            </w:r>
            <w:r w:rsidRPr="0095598A">
              <w:rPr>
                <w:rFonts w:asciiTheme="majorEastAsia" w:eastAsiaTheme="majorEastAsia" w:hAnsiTheme="majorEastAsia" w:cs="宋体"/>
                <w:sz w:val="21"/>
                <w:szCs w:val="21"/>
                <w:lang w:eastAsia="zh-CN"/>
              </w:rPr>
              <w:t>主题</w:t>
            </w:r>
            <w:r w:rsidRPr="0095598A">
              <w:rPr>
                <w:rFonts w:asciiTheme="majorEastAsia" w:eastAsiaTheme="majorEastAsia" w:hAnsiTheme="majorEastAsia" w:cs="宋体"/>
                <w:sz w:val="21"/>
                <w:szCs w:val="21"/>
              </w:rPr>
              <w:t>服务宣传，对全镇老年人推广与宣传“大配餐”服务，让更多的老年人了解与接受服务；另外，通过对服务进行包装与宣传，让更多的企业、社会人士关注并参与到服务中，为我镇</w:t>
            </w:r>
            <w:r w:rsidRPr="0095598A">
              <w:rPr>
                <w:rFonts w:asciiTheme="majorEastAsia" w:eastAsiaTheme="majorEastAsia" w:hAnsiTheme="majorEastAsia" w:cs="宋体"/>
                <w:sz w:val="21"/>
                <w:szCs w:val="21"/>
                <w:lang w:eastAsia="zh-CN"/>
              </w:rPr>
              <w:t>大配餐</w:t>
            </w:r>
            <w:r w:rsidRPr="0095598A">
              <w:rPr>
                <w:rFonts w:asciiTheme="majorEastAsia" w:eastAsiaTheme="majorEastAsia" w:hAnsiTheme="majorEastAsia" w:cs="宋体"/>
                <w:sz w:val="21"/>
                <w:szCs w:val="21"/>
              </w:rPr>
              <w:t>服务给予支持。</w:t>
            </w:r>
          </w:p>
          <w:p w14:paraId="2CD09630"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rPr>
            </w:pPr>
            <w:r w:rsidRPr="0095598A">
              <w:rPr>
                <w:rFonts w:asciiTheme="majorEastAsia" w:eastAsiaTheme="majorEastAsia" w:hAnsiTheme="majorEastAsia" w:cs="宋体"/>
                <w:sz w:val="21"/>
                <w:szCs w:val="21"/>
                <w:lang w:eastAsia="zh-CN"/>
              </w:rPr>
              <w:t>7、服务管理与质量监管</w:t>
            </w:r>
          </w:p>
          <w:p w14:paraId="673FADDA" w14:textId="77777777" w:rsidR="00F258B8" w:rsidRPr="0095598A" w:rsidRDefault="00B4145F" w:rsidP="008B3022">
            <w:pPr>
              <w:spacing w:line="360" w:lineRule="exact"/>
              <w:ind w:firstLineChars="200" w:firstLine="420"/>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t>做好塘厦镇“大配餐”服务的制度化建设，制定服务实施流程、应急防范服务机制等，利用东莞市智慧养老服务信息平台，做好塘厦镇助餐服务的信息管理</w:t>
            </w:r>
            <w:r w:rsidRPr="0095598A">
              <w:rPr>
                <w:rFonts w:asciiTheme="majorEastAsia" w:eastAsiaTheme="majorEastAsia" w:hAnsiTheme="majorEastAsia" w:hint="eastAsia"/>
                <w:sz w:val="21"/>
                <w:szCs w:val="21"/>
              </w:rPr>
              <w:t>，做好服务统计、资源共享、投诉处理等。</w:t>
            </w:r>
            <w:r w:rsidRPr="0095598A">
              <w:rPr>
                <w:rFonts w:asciiTheme="majorEastAsia" w:eastAsiaTheme="majorEastAsia" w:hAnsiTheme="majorEastAsia" w:hint="eastAsia"/>
                <w:sz w:val="21"/>
                <w:szCs w:val="21"/>
                <w:lang w:val="en-US"/>
              </w:rPr>
              <w:t>定期针对塘厦镇“大配餐”服务进行服务质量监察、食品安全与卫生监察、服务评价调查等，并提出改善建议，持续提升服务质量。</w:t>
            </w:r>
          </w:p>
          <w:p w14:paraId="6C3489F0"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rPr>
            </w:pPr>
            <w:r w:rsidRPr="0095598A">
              <w:rPr>
                <w:rFonts w:asciiTheme="majorEastAsia" w:eastAsiaTheme="majorEastAsia" w:hAnsiTheme="majorEastAsia" w:cs="宋体"/>
                <w:sz w:val="21"/>
                <w:szCs w:val="21"/>
              </w:rPr>
              <w:t>（备注：合同实施过程中，采购人可根据实际服务情况调整服务内容。）</w:t>
            </w:r>
          </w:p>
        </w:tc>
      </w:tr>
      <w:tr w:rsidR="0095598A" w:rsidRPr="0095598A" w14:paraId="18D63B2E" w14:textId="77777777" w:rsidTr="00E77775">
        <w:trPr>
          <w:trHeight w:val="454"/>
          <w:jc w:val="center"/>
        </w:trPr>
        <w:tc>
          <w:tcPr>
            <w:tcW w:w="1189" w:type="dxa"/>
          </w:tcPr>
          <w:p w14:paraId="6AB45DDD" w14:textId="77777777" w:rsidR="00F258B8" w:rsidRPr="0095598A" w:rsidRDefault="00F258B8">
            <w:pPr>
              <w:rPr>
                <w:rFonts w:asciiTheme="majorEastAsia" w:eastAsiaTheme="majorEastAsia" w:hAnsiTheme="majorEastAsia"/>
                <w:sz w:val="21"/>
                <w:szCs w:val="21"/>
              </w:rPr>
            </w:pPr>
          </w:p>
        </w:tc>
        <w:tc>
          <w:tcPr>
            <w:tcW w:w="992" w:type="dxa"/>
            <w:vAlign w:val="center"/>
          </w:tcPr>
          <w:p w14:paraId="476DD7F7"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w:t>
            </w:r>
          </w:p>
        </w:tc>
        <w:tc>
          <w:tcPr>
            <w:tcW w:w="7283" w:type="dxa"/>
          </w:tcPr>
          <w:p w14:paraId="17815ACA"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四、服务资助标准</w:t>
            </w:r>
          </w:p>
          <w:p w14:paraId="73A8F507"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bidi="zh-CN"/>
              </w:rPr>
            </w:pPr>
            <w:r w:rsidRPr="0095598A">
              <w:rPr>
                <w:rFonts w:asciiTheme="majorEastAsia" w:eastAsiaTheme="majorEastAsia" w:hAnsiTheme="majorEastAsia" w:cs="宋体"/>
                <w:sz w:val="21"/>
                <w:szCs w:val="21"/>
                <w:lang w:eastAsia="zh-CN" w:bidi="zh-CN"/>
              </w:rPr>
              <w:t>供餐标准为每人每餐30元（包含送餐费），其中用于制餐成本的标准不低于75%。</w:t>
            </w:r>
          </w:p>
          <w:p w14:paraId="4DB19FCB"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bidi="zh-CN"/>
              </w:rPr>
            </w:pPr>
            <w:r w:rsidRPr="0095598A">
              <w:rPr>
                <w:rFonts w:asciiTheme="majorEastAsia" w:eastAsiaTheme="majorEastAsia" w:hAnsiTheme="majorEastAsia" w:cs="宋体"/>
                <w:sz w:val="21"/>
                <w:szCs w:val="21"/>
                <w:lang w:eastAsia="zh-CN" w:bidi="zh-CN"/>
              </w:rPr>
              <w:t>符合市“大配餐”服务条件的服务对象，按照以下三类资助标准接受服务：</w:t>
            </w:r>
          </w:p>
          <w:p w14:paraId="33585616"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bidi="zh-CN"/>
              </w:rPr>
            </w:pPr>
            <w:r w:rsidRPr="0095598A">
              <w:rPr>
                <w:rFonts w:asciiTheme="majorEastAsia" w:eastAsiaTheme="majorEastAsia" w:hAnsiTheme="majorEastAsia" w:cs="宋体"/>
                <w:sz w:val="21"/>
                <w:szCs w:val="21"/>
                <w:lang w:eastAsia="zh-CN" w:bidi="zh-CN"/>
              </w:rPr>
              <w:t>1.居家养老分散供养特困老年人，资助额度为30元/人/天；</w:t>
            </w:r>
          </w:p>
          <w:p w14:paraId="0C218297" w14:textId="77777777" w:rsidR="00F258B8" w:rsidRPr="0095598A" w:rsidRDefault="00B4145F" w:rsidP="00E77775">
            <w:pPr>
              <w:pStyle w:val="null3"/>
              <w:spacing w:line="360" w:lineRule="exact"/>
              <w:ind w:firstLine="420"/>
              <w:jc w:val="both"/>
              <w:rPr>
                <w:rFonts w:asciiTheme="majorEastAsia" w:eastAsiaTheme="majorEastAsia" w:hAnsiTheme="majorEastAsia" w:cs="宋体" w:hint="default"/>
                <w:sz w:val="21"/>
                <w:szCs w:val="21"/>
                <w:lang w:eastAsia="zh-CN" w:bidi="zh-CN"/>
              </w:rPr>
            </w:pPr>
            <w:r w:rsidRPr="0095598A">
              <w:rPr>
                <w:rFonts w:asciiTheme="majorEastAsia" w:eastAsiaTheme="majorEastAsia" w:hAnsiTheme="majorEastAsia" w:cs="宋体"/>
                <w:sz w:val="21"/>
                <w:szCs w:val="21"/>
                <w:lang w:eastAsia="zh-CN" w:bidi="zh-CN"/>
              </w:rPr>
              <w:t>2.居家养老重度或中度失能老年人，资助额度为28元/人/天，剩余经费由老年人自费；</w:t>
            </w:r>
          </w:p>
          <w:p w14:paraId="68D690B1"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cs="宋体"/>
                <w:sz w:val="21"/>
                <w:szCs w:val="21"/>
                <w:lang w:eastAsia="zh-CN" w:bidi="zh-CN"/>
              </w:rPr>
              <w:t>3.居家养老轻度失能或能力完好的老年人，资助额度为26元/人/天，剩余经费由老年人自费。</w:t>
            </w:r>
          </w:p>
        </w:tc>
      </w:tr>
      <w:tr w:rsidR="0095598A" w:rsidRPr="0095598A" w14:paraId="504F873F" w14:textId="77777777" w:rsidTr="00E77775">
        <w:trPr>
          <w:trHeight w:val="454"/>
          <w:jc w:val="center"/>
        </w:trPr>
        <w:tc>
          <w:tcPr>
            <w:tcW w:w="1189" w:type="dxa"/>
          </w:tcPr>
          <w:p w14:paraId="114CC9CE" w14:textId="77777777" w:rsidR="00F258B8" w:rsidRPr="0095598A" w:rsidRDefault="00F258B8">
            <w:pPr>
              <w:rPr>
                <w:rFonts w:asciiTheme="majorEastAsia" w:eastAsiaTheme="majorEastAsia" w:hAnsiTheme="majorEastAsia"/>
                <w:sz w:val="21"/>
                <w:szCs w:val="21"/>
              </w:rPr>
            </w:pPr>
          </w:p>
        </w:tc>
        <w:tc>
          <w:tcPr>
            <w:tcW w:w="992" w:type="dxa"/>
            <w:vAlign w:val="center"/>
          </w:tcPr>
          <w:p w14:paraId="3CCE69E0"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5</w:t>
            </w:r>
          </w:p>
        </w:tc>
        <w:tc>
          <w:tcPr>
            <w:tcW w:w="7283" w:type="dxa"/>
          </w:tcPr>
          <w:p w14:paraId="7280C2FC"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五、服务期限及使用期间</w:t>
            </w:r>
          </w:p>
          <w:p w14:paraId="6177F30C" w14:textId="56D0C3AB" w:rsidR="00F258B8" w:rsidRPr="0095598A" w:rsidRDefault="00B4145F" w:rsidP="00E77775">
            <w:pPr>
              <w:pStyle w:val="null3"/>
              <w:spacing w:line="360" w:lineRule="exact"/>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 xml:space="preserve">    购买</w:t>
            </w:r>
            <w:r w:rsidRPr="0095598A">
              <w:rPr>
                <w:rFonts w:asciiTheme="majorEastAsia" w:eastAsiaTheme="majorEastAsia" w:hAnsiTheme="majorEastAsia"/>
                <w:sz w:val="21"/>
                <w:szCs w:val="21"/>
                <w:lang w:eastAsia="zh-CN"/>
              </w:rPr>
              <w:t>大配餐服务</w:t>
            </w:r>
            <w:r w:rsidRPr="0095598A">
              <w:rPr>
                <w:rFonts w:asciiTheme="majorEastAsia" w:eastAsiaTheme="majorEastAsia" w:hAnsiTheme="majorEastAsia"/>
                <w:sz w:val="21"/>
                <w:szCs w:val="21"/>
              </w:rPr>
              <w:t>项目期限：</w:t>
            </w:r>
            <w:r w:rsidR="009F280A" w:rsidRPr="0095598A">
              <w:rPr>
                <w:rFonts w:asciiTheme="majorEastAsia" w:eastAsiaTheme="majorEastAsia" w:hAnsiTheme="majorEastAsia" w:cs="宋体"/>
                <w:sz w:val="21"/>
                <w:szCs w:val="21"/>
                <w:lang w:eastAsia="zh-CN"/>
              </w:rPr>
              <w:t>2025年5月20日-2026年3月31日</w:t>
            </w:r>
            <w:r w:rsidRPr="0095598A">
              <w:rPr>
                <w:rFonts w:asciiTheme="majorEastAsia" w:eastAsiaTheme="majorEastAsia" w:hAnsiTheme="majorEastAsia"/>
                <w:sz w:val="21"/>
                <w:szCs w:val="21"/>
              </w:rPr>
              <w:t>。合同期内若出台新管理办法或政策文件，则按照新管理办法或政策文件执行。</w:t>
            </w:r>
            <w:r w:rsidRPr="0095598A">
              <w:rPr>
                <w:rFonts w:ascii="宋体" w:eastAsia="宋体" w:hAnsi="宋体" w:cs="宋体" w:hint="default"/>
                <w:sz w:val="21"/>
                <w:szCs w:val="21"/>
                <w:lang w:eastAsia="zh-CN"/>
              </w:rPr>
              <w:t>若</w:t>
            </w:r>
            <w:r w:rsidRPr="0095598A">
              <w:rPr>
                <w:rFonts w:ascii="宋体" w:eastAsia="宋体" w:hAnsi="宋体" w:cs="宋体"/>
                <w:sz w:val="21"/>
                <w:szCs w:val="21"/>
                <w:lang w:eastAsia="zh-CN"/>
              </w:rPr>
              <w:t>出现实施方案有效期无法衔接或其他情况</w:t>
            </w:r>
            <w:r w:rsidRPr="0095598A">
              <w:rPr>
                <w:rFonts w:ascii="宋体" w:eastAsia="宋体" w:hAnsi="宋体" w:cs="宋体" w:hint="default"/>
                <w:sz w:val="21"/>
                <w:szCs w:val="21"/>
                <w:lang w:eastAsia="zh-CN"/>
              </w:rPr>
              <w:t>，与</w:t>
            </w:r>
            <w:r w:rsidRPr="0095598A">
              <w:rPr>
                <w:rFonts w:ascii="宋体" w:eastAsia="宋体" w:hAnsi="宋体" w:cs="宋体"/>
                <w:sz w:val="21"/>
                <w:szCs w:val="21"/>
                <w:lang w:eastAsia="zh-CN"/>
              </w:rPr>
              <w:t>中标</w:t>
            </w:r>
            <w:r w:rsidRPr="0095598A">
              <w:rPr>
                <w:rFonts w:ascii="宋体" w:eastAsia="宋体" w:hAnsi="宋体" w:cs="宋体" w:hint="default"/>
                <w:sz w:val="21"/>
                <w:szCs w:val="21"/>
                <w:lang w:eastAsia="zh-CN"/>
              </w:rPr>
              <w:t>方友好协商服务中止</w:t>
            </w:r>
            <w:r w:rsidRPr="0095598A">
              <w:rPr>
                <w:rFonts w:ascii="宋体" w:eastAsia="宋体" w:hAnsi="宋体" w:cs="宋体"/>
                <w:sz w:val="21"/>
                <w:szCs w:val="21"/>
                <w:lang w:eastAsia="zh-CN"/>
              </w:rPr>
              <w:t>或调整服务内容。</w:t>
            </w:r>
          </w:p>
        </w:tc>
      </w:tr>
      <w:tr w:rsidR="0095598A" w:rsidRPr="0095598A" w14:paraId="47C72315" w14:textId="77777777" w:rsidTr="00E77775">
        <w:trPr>
          <w:trHeight w:val="454"/>
          <w:jc w:val="center"/>
        </w:trPr>
        <w:tc>
          <w:tcPr>
            <w:tcW w:w="1189" w:type="dxa"/>
          </w:tcPr>
          <w:p w14:paraId="5D670AB2" w14:textId="77777777" w:rsidR="00F258B8" w:rsidRPr="0095598A" w:rsidRDefault="00F258B8">
            <w:pPr>
              <w:rPr>
                <w:rFonts w:asciiTheme="majorEastAsia" w:eastAsiaTheme="majorEastAsia" w:hAnsiTheme="majorEastAsia"/>
                <w:sz w:val="21"/>
                <w:szCs w:val="21"/>
              </w:rPr>
            </w:pPr>
          </w:p>
        </w:tc>
        <w:tc>
          <w:tcPr>
            <w:tcW w:w="992" w:type="dxa"/>
            <w:vAlign w:val="center"/>
          </w:tcPr>
          <w:p w14:paraId="3337F4EC"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6</w:t>
            </w:r>
          </w:p>
        </w:tc>
        <w:tc>
          <w:tcPr>
            <w:tcW w:w="7283" w:type="dxa"/>
          </w:tcPr>
          <w:p w14:paraId="59FC07F7"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六、采购预算</w:t>
            </w:r>
          </w:p>
          <w:p w14:paraId="4C7EE67C"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服务费用构成包括</w:t>
            </w:r>
            <w:r w:rsidRPr="0095598A">
              <w:rPr>
                <w:rFonts w:asciiTheme="majorEastAsia" w:eastAsiaTheme="majorEastAsia" w:hAnsiTheme="majorEastAsia"/>
                <w:sz w:val="21"/>
                <w:szCs w:val="21"/>
                <w:lang w:eastAsia="zh-CN"/>
              </w:rPr>
              <w:t>餐费、服务物资、</w:t>
            </w:r>
            <w:r w:rsidRPr="0095598A">
              <w:rPr>
                <w:rFonts w:asciiTheme="majorEastAsia" w:eastAsiaTheme="majorEastAsia" w:hAnsiTheme="majorEastAsia"/>
                <w:sz w:val="21"/>
                <w:szCs w:val="21"/>
              </w:rPr>
              <w:t>人员薪酬、机构管理费、税费等其他一切费用。合同期内若出台新管理办法或政策文件，甲乙双方应按照新管理办法或政策文件对服务合同签订补充协议。</w:t>
            </w:r>
          </w:p>
          <w:p w14:paraId="44FA9191" w14:textId="3AF49603" w:rsidR="00F258B8" w:rsidRPr="0095598A" w:rsidRDefault="00B4145F" w:rsidP="00E77775">
            <w:pPr>
              <w:pStyle w:val="null3"/>
              <w:spacing w:line="360" w:lineRule="exact"/>
              <w:ind w:firstLine="442"/>
              <w:rPr>
                <w:rFonts w:asciiTheme="majorEastAsia" w:eastAsiaTheme="majorEastAsia" w:hAnsiTheme="majorEastAsia" w:hint="default"/>
                <w:sz w:val="21"/>
                <w:szCs w:val="21"/>
                <w:lang w:eastAsia="zh-CN"/>
              </w:rPr>
            </w:pPr>
            <w:r w:rsidRPr="0095598A">
              <w:rPr>
                <w:rFonts w:asciiTheme="majorEastAsia" w:eastAsiaTheme="majorEastAsia" w:hAnsiTheme="majorEastAsia"/>
                <w:b/>
                <w:sz w:val="21"/>
                <w:szCs w:val="21"/>
              </w:rPr>
              <w:t>服务金额（按2025年2月份服务数据及</w:t>
            </w:r>
            <w:r w:rsidRPr="0095598A">
              <w:rPr>
                <w:rFonts w:asciiTheme="majorEastAsia" w:eastAsiaTheme="majorEastAsia" w:hAnsiTheme="majorEastAsia"/>
                <w:b/>
                <w:sz w:val="21"/>
                <w:szCs w:val="21"/>
                <w:lang w:eastAsia="zh-CN"/>
              </w:rPr>
              <w:t>申请轮候人数</w:t>
            </w:r>
            <w:r w:rsidRPr="0095598A">
              <w:rPr>
                <w:rFonts w:asciiTheme="majorEastAsia" w:eastAsiaTheme="majorEastAsia" w:hAnsiTheme="majorEastAsia"/>
                <w:b/>
                <w:sz w:val="21"/>
                <w:szCs w:val="21"/>
              </w:rPr>
              <w:t>计算，仅供参考）</w:t>
            </w:r>
          </w:p>
          <w:p w14:paraId="3C40BF83" w14:textId="77777777" w:rsidR="00F258B8" w:rsidRPr="0095598A" w:rsidRDefault="00B4145F" w:rsidP="00E77775">
            <w:pPr>
              <w:pStyle w:val="null3"/>
              <w:spacing w:line="360" w:lineRule="exact"/>
              <w:ind w:firstLine="442"/>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服务金额（以下数据为202</w:t>
            </w:r>
            <w:r w:rsidRPr="0095598A">
              <w:rPr>
                <w:rFonts w:asciiTheme="majorEastAsia" w:eastAsiaTheme="majorEastAsia" w:hAnsiTheme="majorEastAsia"/>
                <w:b/>
                <w:sz w:val="21"/>
                <w:szCs w:val="21"/>
                <w:lang w:eastAsia="zh-CN"/>
              </w:rPr>
              <w:t>5</w:t>
            </w:r>
            <w:r w:rsidRPr="0095598A">
              <w:rPr>
                <w:rFonts w:asciiTheme="majorEastAsia" w:eastAsiaTheme="majorEastAsia" w:hAnsiTheme="majorEastAsia"/>
                <w:b/>
                <w:sz w:val="21"/>
                <w:szCs w:val="21"/>
              </w:rPr>
              <w:t>年</w:t>
            </w:r>
            <w:r w:rsidRPr="0095598A">
              <w:rPr>
                <w:rFonts w:asciiTheme="majorEastAsia" w:eastAsiaTheme="majorEastAsia" w:hAnsiTheme="majorEastAsia"/>
                <w:b/>
                <w:sz w:val="21"/>
                <w:szCs w:val="21"/>
                <w:lang w:eastAsia="zh-CN"/>
              </w:rPr>
              <w:t>2</w:t>
            </w:r>
            <w:r w:rsidRPr="0095598A">
              <w:rPr>
                <w:rFonts w:asciiTheme="majorEastAsia" w:eastAsiaTheme="majorEastAsia" w:hAnsiTheme="majorEastAsia"/>
                <w:b/>
                <w:sz w:val="21"/>
                <w:szCs w:val="21"/>
              </w:rPr>
              <w:t>月份的服务数据，仅供参考）</w:t>
            </w:r>
          </w:p>
          <w:tbl>
            <w:tblPr>
              <w:tblW w:w="69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578"/>
              <w:gridCol w:w="709"/>
              <w:gridCol w:w="1418"/>
              <w:gridCol w:w="1476"/>
              <w:gridCol w:w="1784"/>
            </w:tblGrid>
            <w:tr w:rsidR="0095598A" w:rsidRPr="0095598A" w14:paraId="1FCBA794" w14:textId="77777777" w:rsidTr="00E77775">
              <w:trPr>
                <w:trHeight w:val="1149"/>
              </w:trPr>
              <w:tc>
                <w:tcPr>
                  <w:tcW w:w="1578" w:type="dxa"/>
                  <w:vAlign w:val="center"/>
                </w:tcPr>
                <w:p w14:paraId="58AA91FA"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sz w:val="21"/>
                      <w:szCs w:val="21"/>
                    </w:rPr>
                    <w:t>配餐对象类型</w:t>
                  </w:r>
                </w:p>
              </w:tc>
              <w:tc>
                <w:tcPr>
                  <w:tcW w:w="709" w:type="dxa"/>
                  <w:vAlign w:val="center"/>
                </w:tcPr>
                <w:p w14:paraId="1D5E76D4"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w w:val="95"/>
                      <w:sz w:val="21"/>
                      <w:szCs w:val="21"/>
                    </w:rPr>
                    <w:t>人数</w:t>
                  </w:r>
                </w:p>
              </w:tc>
              <w:tc>
                <w:tcPr>
                  <w:tcW w:w="1418" w:type="dxa"/>
                  <w:vAlign w:val="center"/>
                </w:tcPr>
                <w:p w14:paraId="4F9924E9" w14:textId="77777777" w:rsidR="00F258B8" w:rsidRPr="0095598A" w:rsidRDefault="00B4145F" w:rsidP="00E77775">
                  <w:pPr>
                    <w:pStyle w:val="TableParagraph"/>
                    <w:jc w:val="center"/>
                    <w:rPr>
                      <w:rFonts w:asciiTheme="majorEastAsia" w:eastAsiaTheme="majorEastAsia" w:hAnsiTheme="majorEastAsia"/>
                      <w:b/>
                      <w:w w:val="95"/>
                      <w:sz w:val="21"/>
                      <w:szCs w:val="21"/>
                    </w:rPr>
                  </w:pPr>
                  <w:r w:rsidRPr="0095598A">
                    <w:rPr>
                      <w:rFonts w:asciiTheme="majorEastAsia" w:eastAsiaTheme="majorEastAsia" w:hAnsiTheme="majorEastAsia" w:hint="eastAsia"/>
                      <w:b/>
                      <w:w w:val="95"/>
                      <w:sz w:val="21"/>
                      <w:szCs w:val="21"/>
                    </w:rPr>
                    <w:t>财政资金资助标准</w:t>
                  </w:r>
                </w:p>
                <w:p w14:paraId="53D240BF"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w w:val="95"/>
                      <w:sz w:val="21"/>
                      <w:szCs w:val="21"/>
                    </w:rPr>
                    <w:t>（元/人/天）</w:t>
                  </w:r>
                </w:p>
              </w:tc>
              <w:tc>
                <w:tcPr>
                  <w:tcW w:w="1476" w:type="dxa"/>
                  <w:vAlign w:val="center"/>
                </w:tcPr>
                <w:p w14:paraId="787ECD1C"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sz w:val="21"/>
                      <w:szCs w:val="21"/>
                    </w:rPr>
                    <w:t>资助天数（</w:t>
                  </w:r>
                  <w:r w:rsidRPr="0095598A">
                    <w:rPr>
                      <w:rFonts w:asciiTheme="majorEastAsia" w:eastAsiaTheme="majorEastAsia" w:hAnsiTheme="majorEastAsia" w:hint="eastAsia"/>
                      <w:b/>
                      <w:spacing w:val="-65"/>
                      <w:sz w:val="21"/>
                      <w:szCs w:val="21"/>
                    </w:rPr>
                    <w:t xml:space="preserve"> </w:t>
                  </w:r>
                  <w:r w:rsidRPr="0095598A">
                    <w:rPr>
                      <w:rFonts w:asciiTheme="majorEastAsia" w:eastAsiaTheme="majorEastAsia" w:hAnsiTheme="majorEastAsia" w:hint="eastAsia"/>
                      <w:b/>
                      <w:sz w:val="21"/>
                      <w:szCs w:val="21"/>
                    </w:rPr>
                    <w:t>22</w:t>
                  </w:r>
                  <w:r w:rsidRPr="0095598A">
                    <w:rPr>
                      <w:rFonts w:asciiTheme="majorEastAsia" w:eastAsiaTheme="majorEastAsia" w:hAnsiTheme="majorEastAsia" w:hint="eastAsia"/>
                      <w:b/>
                      <w:spacing w:val="7"/>
                      <w:sz w:val="21"/>
                      <w:szCs w:val="21"/>
                    </w:rPr>
                    <w:t>个工作</w:t>
                  </w:r>
                  <w:r w:rsidRPr="0095598A">
                    <w:rPr>
                      <w:rFonts w:asciiTheme="majorEastAsia" w:eastAsiaTheme="majorEastAsia" w:hAnsiTheme="majorEastAsia" w:hint="eastAsia"/>
                      <w:b/>
                      <w:spacing w:val="18"/>
                      <w:sz w:val="21"/>
                      <w:szCs w:val="21"/>
                    </w:rPr>
                    <w:t>日</w:t>
                  </w:r>
                  <w:r w:rsidRPr="0095598A">
                    <w:rPr>
                      <w:rFonts w:asciiTheme="majorEastAsia" w:eastAsiaTheme="majorEastAsia" w:hAnsiTheme="majorEastAsia" w:hint="eastAsia"/>
                      <w:b/>
                      <w:sz w:val="21"/>
                      <w:szCs w:val="21"/>
                    </w:rPr>
                    <w:t>*36</w:t>
                  </w:r>
                  <w:r w:rsidRPr="0095598A">
                    <w:rPr>
                      <w:rFonts w:asciiTheme="majorEastAsia" w:eastAsiaTheme="majorEastAsia" w:hAnsiTheme="majorEastAsia" w:hint="eastAsia"/>
                      <w:b/>
                      <w:spacing w:val="12"/>
                      <w:sz w:val="21"/>
                      <w:szCs w:val="21"/>
                    </w:rPr>
                    <w:t>个月</w:t>
                  </w:r>
                  <w:r w:rsidRPr="0095598A">
                    <w:rPr>
                      <w:rFonts w:asciiTheme="majorEastAsia" w:eastAsiaTheme="majorEastAsia" w:hAnsiTheme="majorEastAsia" w:hint="eastAsia"/>
                      <w:b/>
                      <w:spacing w:val="-16"/>
                      <w:sz w:val="21"/>
                      <w:szCs w:val="21"/>
                    </w:rPr>
                    <w:t>）</w:t>
                  </w:r>
                </w:p>
              </w:tc>
              <w:tc>
                <w:tcPr>
                  <w:tcW w:w="1784" w:type="dxa"/>
                  <w:vAlign w:val="center"/>
                </w:tcPr>
                <w:p w14:paraId="5E617913"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sz w:val="21"/>
                      <w:szCs w:val="21"/>
                    </w:rPr>
                    <w:t>服务费用合计</w:t>
                  </w:r>
                </w:p>
                <w:p w14:paraId="6906F5AF" w14:textId="77777777" w:rsidR="00F258B8" w:rsidRPr="0095598A" w:rsidRDefault="00B4145F" w:rsidP="00E77775">
                  <w:pPr>
                    <w:pStyle w:val="TableParagraph"/>
                    <w:jc w:val="center"/>
                    <w:rPr>
                      <w:rFonts w:asciiTheme="majorEastAsia" w:eastAsiaTheme="majorEastAsia" w:hAnsiTheme="majorEastAsia"/>
                      <w:b/>
                      <w:sz w:val="21"/>
                      <w:szCs w:val="21"/>
                    </w:rPr>
                  </w:pPr>
                  <w:r w:rsidRPr="0095598A">
                    <w:rPr>
                      <w:rFonts w:asciiTheme="majorEastAsia" w:eastAsiaTheme="majorEastAsia" w:hAnsiTheme="majorEastAsia" w:hint="eastAsia"/>
                      <w:b/>
                      <w:sz w:val="21"/>
                      <w:szCs w:val="21"/>
                    </w:rPr>
                    <w:t>（元）</w:t>
                  </w:r>
                </w:p>
              </w:tc>
            </w:tr>
            <w:tr w:rsidR="0095598A" w:rsidRPr="0095598A" w14:paraId="23BE1AA4" w14:textId="77777777" w:rsidTr="00E77775">
              <w:trPr>
                <w:trHeight w:val="381"/>
              </w:trPr>
              <w:tc>
                <w:tcPr>
                  <w:tcW w:w="1578" w:type="dxa"/>
                  <w:vAlign w:val="center"/>
                </w:tcPr>
                <w:p w14:paraId="558DAE31"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lastRenderedPageBreak/>
                    <w:t>分散特困供养</w:t>
                  </w:r>
                </w:p>
                <w:p w14:paraId="6BDA0367"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老年人</w:t>
                  </w:r>
                </w:p>
              </w:tc>
              <w:tc>
                <w:tcPr>
                  <w:tcW w:w="709" w:type="dxa"/>
                  <w:vAlign w:val="center"/>
                </w:tcPr>
                <w:p w14:paraId="4566CAF6"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t>3</w:t>
                  </w:r>
                </w:p>
              </w:tc>
              <w:tc>
                <w:tcPr>
                  <w:tcW w:w="1418" w:type="dxa"/>
                  <w:vAlign w:val="center"/>
                </w:tcPr>
                <w:p w14:paraId="60B6545D"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30.00</w:t>
                  </w:r>
                </w:p>
              </w:tc>
              <w:tc>
                <w:tcPr>
                  <w:tcW w:w="1476" w:type="dxa"/>
                  <w:vAlign w:val="center"/>
                </w:tcPr>
                <w:p w14:paraId="52872C08"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lang w:val="en-US"/>
                    </w:rPr>
                    <w:t>660</w:t>
                  </w:r>
                </w:p>
              </w:tc>
              <w:tc>
                <w:tcPr>
                  <w:tcW w:w="1784" w:type="dxa"/>
                  <w:vAlign w:val="center"/>
                </w:tcPr>
                <w:p w14:paraId="21B2A2A8"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20880.00</w:t>
                  </w:r>
                </w:p>
              </w:tc>
            </w:tr>
            <w:tr w:rsidR="0095598A" w:rsidRPr="0095598A" w14:paraId="07BD3E2E" w14:textId="77777777" w:rsidTr="00E77775">
              <w:trPr>
                <w:trHeight w:val="381"/>
              </w:trPr>
              <w:tc>
                <w:tcPr>
                  <w:tcW w:w="1578" w:type="dxa"/>
                  <w:vAlign w:val="center"/>
                </w:tcPr>
                <w:p w14:paraId="014A2066"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重度或中度失能老年人</w:t>
                  </w:r>
                </w:p>
              </w:tc>
              <w:tc>
                <w:tcPr>
                  <w:tcW w:w="709" w:type="dxa"/>
                  <w:shd w:val="clear" w:color="auto" w:fill="auto"/>
                  <w:vAlign w:val="center"/>
                </w:tcPr>
                <w:p w14:paraId="04A8DC49" w14:textId="77777777" w:rsidR="00F258B8" w:rsidRPr="0095598A" w:rsidRDefault="00B4145F" w:rsidP="00E77775">
                  <w:pPr>
                    <w:pStyle w:val="TableParagraph"/>
                    <w:jc w:val="center"/>
                    <w:rPr>
                      <w:rFonts w:asciiTheme="majorEastAsia" w:eastAsiaTheme="majorEastAsia" w:hAnsiTheme="majorEastAsia"/>
                      <w:sz w:val="21"/>
                      <w:szCs w:val="21"/>
                      <w:lang w:val="en-US"/>
                    </w:rPr>
                  </w:pPr>
                  <w:r w:rsidRPr="0095598A">
                    <w:rPr>
                      <w:rFonts w:asciiTheme="majorEastAsia" w:eastAsiaTheme="majorEastAsia" w:hAnsiTheme="majorEastAsia" w:hint="eastAsia"/>
                      <w:sz w:val="21"/>
                      <w:szCs w:val="21"/>
                      <w:lang w:val="en-US"/>
                    </w:rPr>
                    <w:t>32</w:t>
                  </w:r>
                </w:p>
              </w:tc>
              <w:tc>
                <w:tcPr>
                  <w:tcW w:w="1418" w:type="dxa"/>
                  <w:shd w:val="clear" w:color="auto" w:fill="auto"/>
                  <w:vAlign w:val="center"/>
                </w:tcPr>
                <w:p w14:paraId="0EF29740"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28.00</w:t>
                  </w:r>
                </w:p>
              </w:tc>
              <w:tc>
                <w:tcPr>
                  <w:tcW w:w="1476" w:type="dxa"/>
                  <w:shd w:val="clear" w:color="auto" w:fill="auto"/>
                  <w:vAlign w:val="center"/>
                </w:tcPr>
                <w:p w14:paraId="03A2EF20" w14:textId="77777777" w:rsidR="00F258B8" w:rsidRPr="0095598A" w:rsidRDefault="00B4145F" w:rsidP="00E77775">
                  <w:pPr>
                    <w:pStyle w:val="TableParagraph"/>
                    <w:jc w:val="center"/>
                    <w:rPr>
                      <w:rFonts w:asciiTheme="majorEastAsia" w:eastAsiaTheme="majorEastAsia" w:hAnsiTheme="majorEastAsia"/>
                      <w:sz w:val="21"/>
                      <w:szCs w:val="21"/>
                      <w:lang w:val="en-US"/>
                    </w:rPr>
                  </w:pPr>
                  <w:r w:rsidRPr="0095598A">
                    <w:rPr>
                      <w:rFonts w:asciiTheme="majorEastAsia" w:eastAsiaTheme="majorEastAsia" w:hAnsiTheme="majorEastAsia" w:hint="eastAsia"/>
                      <w:sz w:val="21"/>
                      <w:szCs w:val="21"/>
                      <w:lang w:val="en-US"/>
                    </w:rPr>
                    <w:t>616</w:t>
                  </w:r>
                </w:p>
              </w:tc>
              <w:tc>
                <w:tcPr>
                  <w:tcW w:w="1784" w:type="dxa"/>
                  <w:shd w:val="clear" w:color="auto" w:fill="auto"/>
                  <w:vAlign w:val="center"/>
                </w:tcPr>
                <w:p w14:paraId="13493E8A"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207872.00</w:t>
                  </w:r>
                </w:p>
              </w:tc>
            </w:tr>
            <w:tr w:rsidR="0095598A" w:rsidRPr="0095598A" w14:paraId="70457C4B" w14:textId="77777777" w:rsidTr="00E77775">
              <w:trPr>
                <w:trHeight w:val="381"/>
              </w:trPr>
              <w:tc>
                <w:tcPr>
                  <w:tcW w:w="5181" w:type="dxa"/>
                  <w:gridSpan w:val="4"/>
                  <w:vAlign w:val="center"/>
                </w:tcPr>
                <w:p w14:paraId="5302739E" w14:textId="77777777"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合计（元）</w:t>
                  </w:r>
                </w:p>
              </w:tc>
              <w:tc>
                <w:tcPr>
                  <w:tcW w:w="1784" w:type="dxa"/>
                  <w:vAlign w:val="center"/>
                </w:tcPr>
                <w:p w14:paraId="0F18ACE9" w14:textId="60780F6A" w:rsidR="00F258B8" w:rsidRPr="0095598A" w:rsidRDefault="00B4145F" w:rsidP="00E77775">
                  <w:pPr>
                    <w:pStyle w:val="TableParagraph"/>
                    <w:jc w:val="center"/>
                    <w:rPr>
                      <w:rFonts w:asciiTheme="majorEastAsia" w:eastAsiaTheme="majorEastAsia" w:hAnsiTheme="majorEastAsia"/>
                      <w:sz w:val="21"/>
                      <w:szCs w:val="21"/>
                    </w:rPr>
                  </w:pPr>
                  <w:r w:rsidRPr="0095598A">
                    <w:rPr>
                      <w:rFonts w:asciiTheme="majorEastAsia" w:eastAsiaTheme="majorEastAsia" w:hAnsiTheme="majorEastAsia" w:hint="eastAsia"/>
                      <w:sz w:val="21"/>
                      <w:szCs w:val="21"/>
                    </w:rPr>
                    <w:t>228</w:t>
                  </w:r>
                  <w:r w:rsidR="00E77775" w:rsidRPr="0095598A">
                    <w:rPr>
                      <w:rFonts w:asciiTheme="majorEastAsia" w:eastAsiaTheme="majorEastAsia" w:hAnsiTheme="majorEastAsia" w:hint="eastAsia"/>
                      <w:sz w:val="21"/>
                      <w:szCs w:val="21"/>
                    </w:rPr>
                    <w:t>,</w:t>
                  </w:r>
                  <w:r w:rsidRPr="0095598A">
                    <w:rPr>
                      <w:rFonts w:asciiTheme="majorEastAsia" w:eastAsiaTheme="majorEastAsia" w:hAnsiTheme="majorEastAsia" w:hint="eastAsia"/>
                      <w:sz w:val="21"/>
                      <w:szCs w:val="21"/>
                    </w:rPr>
                    <w:t>752.00</w:t>
                  </w:r>
                </w:p>
              </w:tc>
            </w:tr>
          </w:tbl>
          <w:p w14:paraId="71AB77FE" w14:textId="77777777" w:rsidR="00F258B8" w:rsidRPr="0095598A" w:rsidRDefault="00F258B8">
            <w:pPr>
              <w:pStyle w:val="null3"/>
              <w:ind w:firstLine="420"/>
              <w:jc w:val="both"/>
              <w:rPr>
                <w:rFonts w:asciiTheme="majorEastAsia" w:eastAsiaTheme="majorEastAsia" w:hAnsiTheme="majorEastAsia" w:hint="default"/>
                <w:sz w:val="21"/>
                <w:szCs w:val="21"/>
              </w:rPr>
            </w:pPr>
          </w:p>
        </w:tc>
      </w:tr>
      <w:tr w:rsidR="0095598A" w:rsidRPr="0095598A" w14:paraId="0354EB2D" w14:textId="77777777" w:rsidTr="00E77775">
        <w:trPr>
          <w:trHeight w:val="454"/>
          <w:jc w:val="center"/>
        </w:trPr>
        <w:tc>
          <w:tcPr>
            <w:tcW w:w="1189" w:type="dxa"/>
          </w:tcPr>
          <w:p w14:paraId="7CC4B3E1" w14:textId="77777777" w:rsidR="00F258B8" w:rsidRPr="0095598A" w:rsidRDefault="00F258B8">
            <w:pPr>
              <w:rPr>
                <w:rFonts w:asciiTheme="majorEastAsia" w:eastAsiaTheme="majorEastAsia" w:hAnsiTheme="majorEastAsia"/>
                <w:sz w:val="21"/>
                <w:szCs w:val="21"/>
              </w:rPr>
            </w:pPr>
          </w:p>
        </w:tc>
        <w:tc>
          <w:tcPr>
            <w:tcW w:w="992" w:type="dxa"/>
            <w:vAlign w:val="center"/>
          </w:tcPr>
          <w:p w14:paraId="09276A28"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7</w:t>
            </w:r>
          </w:p>
        </w:tc>
        <w:tc>
          <w:tcPr>
            <w:tcW w:w="7283" w:type="dxa"/>
          </w:tcPr>
          <w:p w14:paraId="5BDE9644"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七、服务跟踪与支持系统</w:t>
            </w:r>
          </w:p>
          <w:p w14:paraId="4FEB4CD7"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1、针对</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服务质量评估与监察。定期由中标人的工作人员组织对开展的</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服务质量进行抽查，并提出改善建议，持续提升服务质量。</w:t>
            </w:r>
          </w:p>
          <w:p w14:paraId="1374A2B5"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2、建立</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服务信息平台。中标人</w:t>
            </w:r>
            <w:r w:rsidRPr="0095598A">
              <w:rPr>
                <w:rFonts w:asciiTheme="majorEastAsia" w:eastAsiaTheme="majorEastAsia" w:hAnsiTheme="majorEastAsia"/>
                <w:sz w:val="21"/>
                <w:szCs w:val="21"/>
                <w:lang w:eastAsia="zh-CN"/>
              </w:rPr>
              <w:t>依托</w:t>
            </w:r>
            <w:r w:rsidRPr="0095598A">
              <w:rPr>
                <w:rFonts w:asciiTheme="majorEastAsia" w:eastAsiaTheme="majorEastAsia" w:hAnsiTheme="majorEastAsia"/>
                <w:sz w:val="21"/>
                <w:szCs w:val="21"/>
              </w:rPr>
              <w:t>东莞市智慧养老服务信息平台，做好塘厦镇助餐服务的信息管理，做好服务统计、资源共享、投诉处理等。</w:t>
            </w:r>
          </w:p>
          <w:p w14:paraId="1158CE60"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lang w:eastAsia="zh-CN"/>
              </w:rPr>
              <w:t>3</w:t>
            </w:r>
            <w:r w:rsidRPr="0095598A">
              <w:rPr>
                <w:rFonts w:asciiTheme="majorEastAsia" w:eastAsiaTheme="majorEastAsia" w:hAnsiTheme="majorEastAsia"/>
                <w:sz w:val="21"/>
                <w:szCs w:val="21"/>
              </w:rPr>
              <w:t>、中标人做好镇</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服务的操作指引与制度化建设，制定服务实施流程</w:t>
            </w:r>
            <w:r w:rsidRPr="0095598A">
              <w:rPr>
                <w:rFonts w:asciiTheme="majorEastAsia" w:eastAsiaTheme="majorEastAsia" w:hAnsiTheme="majorEastAsia"/>
                <w:sz w:val="21"/>
                <w:szCs w:val="21"/>
                <w:lang w:eastAsia="zh-CN"/>
              </w:rPr>
              <w:t>、</w:t>
            </w:r>
            <w:r w:rsidRPr="0095598A">
              <w:rPr>
                <w:rFonts w:asciiTheme="majorEastAsia" w:eastAsiaTheme="majorEastAsia" w:hAnsiTheme="majorEastAsia"/>
                <w:sz w:val="21"/>
                <w:szCs w:val="21"/>
              </w:rPr>
              <w:t>应急防范服务机制</w:t>
            </w:r>
            <w:r w:rsidRPr="0095598A">
              <w:rPr>
                <w:rFonts w:asciiTheme="majorEastAsia" w:eastAsiaTheme="majorEastAsia" w:hAnsiTheme="majorEastAsia"/>
                <w:sz w:val="21"/>
                <w:szCs w:val="21"/>
                <w:lang w:eastAsia="zh-CN"/>
              </w:rPr>
              <w:t>等</w:t>
            </w:r>
            <w:r w:rsidRPr="0095598A">
              <w:rPr>
                <w:rFonts w:asciiTheme="majorEastAsia" w:eastAsiaTheme="majorEastAsia" w:hAnsiTheme="majorEastAsia"/>
                <w:sz w:val="21"/>
                <w:szCs w:val="21"/>
              </w:rPr>
              <w:t>。</w:t>
            </w:r>
          </w:p>
        </w:tc>
      </w:tr>
      <w:tr w:rsidR="0095598A" w:rsidRPr="0095598A" w14:paraId="226B0DEA" w14:textId="77777777" w:rsidTr="00E77775">
        <w:trPr>
          <w:trHeight w:val="454"/>
          <w:jc w:val="center"/>
        </w:trPr>
        <w:tc>
          <w:tcPr>
            <w:tcW w:w="1189" w:type="dxa"/>
          </w:tcPr>
          <w:p w14:paraId="6A373F56" w14:textId="77777777" w:rsidR="00F258B8" w:rsidRPr="0095598A" w:rsidRDefault="00F258B8">
            <w:pPr>
              <w:rPr>
                <w:rFonts w:asciiTheme="majorEastAsia" w:eastAsiaTheme="majorEastAsia" w:hAnsiTheme="majorEastAsia"/>
                <w:sz w:val="21"/>
                <w:szCs w:val="21"/>
              </w:rPr>
            </w:pPr>
          </w:p>
        </w:tc>
        <w:tc>
          <w:tcPr>
            <w:tcW w:w="992" w:type="dxa"/>
            <w:vAlign w:val="center"/>
          </w:tcPr>
          <w:p w14:paraId="0DEE4481"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8</w:t>
            </w:r>
          </w:p>
        </w:tc>
        <w:tc>
          <w:tcPr>
            <w:tcW w:w="7283" w:type="dxa"/>
          </w:tcPr>
          <w:p w14:paraId="23A41AAB"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八、考核管理</w:t>
            </w:r>
          </w:p>
          <w:p w14:paraId="59461D6B"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1、为保证</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服务质量，规范服务行为，中标人应与</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服务对象、</w:t>
            </w:r>
            <w:r w:rsidRPr="0095598A">
              <w:rPr>
                <w:rFonts w:asciiTheme="majorEastAsia" w:eastAsiaTheme="majorEastAsia" w:hAnsiTheme="majorEastAsia"/>
                <w:sz w:val="21"/>
                <w:szCs w:val="21"/>
                <w:lang w:eastAsia="zh-CN"/>
              </w:rPr>
              <w:t>大配餐</w:t>
            </w:r>
            <w:r w:rsidRPr="0095598A">
              <w:rPr>
                <w:rFonts w:asciiTheme="majorEastAsia" w:eastAsiaTheme="majorEastAsia" w:hAnsiTheme="majorEastAsia"/>
                <w:sz w:val="21"/>
                <w:szCs w:val="21"/>
              </w:rPr>
              <w:t>服务人员三方签订服务协议。采购人、各村（社区）有权对中标人的服务质量进行监督并提出合理建议和意见，如发现中标人存有不合理、不完善事项或服务质量问题，有权要求中标人改正。</w:t>
            </w:r>
          </w:p>
          <w:p w14:paraId="4C6100C4"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2、中标人应与</w:t>
            </w:r>
            <w:r w:rsidRPr="0095598A">
              <w:rPr>
                <w:rFonts w:asciiTheme="majorEastAsia" w:eastAsiaTheme="majorEastAsia" w:hAnsiTheme="majorEastAsia"/>
                <w:sz w:val="21"/>
                <w:szCs w:val="21"/>
                <w:lang w:eastAsia="zh-CN"/>
              </w:rPr>
              <w:t>大配餐工作人员</w:t>
            </w:r>
            <w:r w:rsidRPr="0095598A">
              <w:rPr>
                <w:rFonts w:asciiTheme="majorEastAsia" w:eastAsiaTheme="majorEastAsia" w:hAnsiTheme="majorEastAsia"/>
                <w:sz w:val="21"/>
                <w:szCs w:val="21"/>
              </w:rPr>
              <w:t>签订合法的劳动</w:t>
            </w:r>
            <w:r w:rsidRPr="0095598A">
              <w:rPr>
                <w:rFonts w:asciiTheme="majorEastAsia" w:eastAsiaTheme="majorEastAsia" w:hAnsiTheme="majorEastAsia"/>
                <w:sz w:val="21"/>
                <w:szCs w:val="21"/>
                <w:lang w:eastAsia="zh-CN"/>
              </w:rPr>
              <w:t>合同或</w:t>
            </w:r>
            <w:r w:rsidRPr="0095598A">
              <w:rPr>
                <w:rFonts w:asciiTheme="majorEastAsia" w:eastAsiaTheme="majorEastAsia" w:hAnsiTheme="majorEastAsia"/>
                <w:sz w:val="21"/>
                <w:szCs w:val="21"/>
              </w:rPr>
              <w:t>协议。中标人通过定期走访、服务抽查、绩效考核等方式对</w:t>
            </w:r>
            <w:r w:rsidRPr="0095598A">
              <w:rPr>
                <w:rFonts w:asciiTheme="majorEastAsia" w:eastAsiaTheme="majorEastAsia" w:hAnsiTheme="majorEastAsia"/>
                <w:sz w:val="21"/>
                <w:szCs w:val="21"/>
                <w:lang w:eastAsia="zh-CN"/>
              </w:rPr>
              <w:t>工作人员</w:t>
            </w:r>
            <w:r w:rsidRPr="0095598A">
              <w:rPr>
                <w:rFonts w:asciiTheme="majorEastAsia" w:eastAsiaTheme="majorEastAsia" w:hAnsiTheme="majorEastAsia"/>
                <w:sz w:val="21"/>
                <w:szCs w:val="21"/>
              </w:rPr>
              <w:t>的工作进行评估，以推进</w:t>
            </w:r>
            <w:r w:rsidRPr="0095598A">
              <w:rPr>
                <w:rFonts w:asciiTheme="majorEastAsia" w:eastAsiaTheme="majorEastAsia" w:hAnsiTheme="majorEastAsia"/>
                <w:sz w:val="21"/>
                <w:szCs w:val="21"/>
                <w:lang w:eastAsia="zh-CN"/>
              </w:rPr>
              <w:t>其</w:t>
            </w:r>
            <w:r w:rsidRPr="0095598A">
              <w:rPr>
                <w:rFonts w:asciiTheme="majorEastAsia" w:eastAsiaTheme="majorEastAsia" w:hAnsiTheme="majorEastAsia"/>
                <w:sz w:val="21"/>
                <w:szCs w:val="21"/>
              </w:rPr>
              <w:t>提供的服务达到协议标准。</w:t>
            </w:r>
          </w:p>
          <w:p w14:paraId="4B7913ED"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3、中标人负责</w:t>
            </w:r>
            <w:r w:rsidRPr="0095598A">
              <w:rPr>
                <w:rFonts w:asciiTheme="majorEastAsia" w:eastAsiaTheme="majorEastAsia" w:hAnsiTheme="majorEastAsia"/>
                <w:sz w:val="21"/>
                <w:szCs w:val="21"/>
                <w:lang w:eastAsia="zh-CN"/>
              </w:rPr>
              <w:t>大配餐工作人员</w:t>
            </w:r>
            <w:r w:rsidRPr="0095598A">
              <w:rPr>
                <w:rFonts w:asciiTheme="majorEastAsia" w:eastAsiaTheme="majorEastAsia" w:hAnsiTheme="majorEastAsia"/>
                <w:sz w:val="21"/>
                <w:szCs w:val="21"/>
              </w:rPr>
              <w:t>的日常管理、教育</w:t>
            </w:r>
            <w:r w:rsidRPr="0095598A">
              <w:rPr>
                <w:rFonts w:asciiTheme="majorEastAsia" w:eastAsiaTheme="majorEastAsia" w:hAnsiTheme="majorEastAsia"/>
                <w:sz w:val="21"/>
                <w:szCs w:val="21"/>
                <w:lang w:eastAsia="zh-CN"/>
              </w:rPr>
              <w:t>、</w:t>
            </w:r>
            <w:r w:rsidRPr="0095598A">
              <w:rPr>
                <w:rFonts w:asciiTheme="majorEastAsia" w:eastAsiaTheme="majorEastAsia" w:hAnsiTheme="majorEastAsia"/>
                <w:sz w:val="21"/>
                <w:szCs w:val="21"/>
              </w:rPr>
              <w:t>考核，以促进服务团队业务能力的不断提升。</w:t>
            </w:r>
          </w:p>
          <w:p w14:paraId="43540628"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4、中标人需接受市、镇的考核评估，并通过市、镇组织的专业评估。</w:t>
            </w:r>
          </w:p>
        </w:tc>
      </w:tr>
      <w:tr w:rsidR="0095598A" w:rsidRPr="0095598A" w14:paraId="6F39C0A4" w14:textId="77777777" w:rsidTr="00E77775">
        <w:trPr>
          <w:trHeight w:val="454"/>
          <w:jc w:val="center"/>
        </w:trPr>
        <w:tc>
          <w:tcPr>
            <w:tcW w:w="1189" w:type="dxa"/>
          </w:tcPr>
          <w:p w14:paraId="7C8DAEEB" w14:textId="77777777" w:rsidR="00F258B8" w:rsidRPr="0095598A" w:rsidRDefault="00F258B8">
            <w:pPr>
              <w:rPr>
                <w:rFonts w:asciiTheme="majorEastAsia" w:eastAsiaTheme="majorEastAsia" w:hAnsiTheme="majorEastAsia"/>
                <w:sz w:val="21"/>
                <w:szCs w:val="21"/>
              </w:rPr>
            </w:pPr>
          </w:p>
        </w:tc>
        <w:tc>
          <w:tcPr>
            <w:tcW w:w="992" w:type="dxa"/>
            <w:vAlign w:val="center"/>
          </w:tcPr>
          <w:p w14:paraId="04FD5A06"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9</w:t>
            </w:r>
          </w:p>
        </w:tc>
        <w:tc>
          <w:tcPr>
            <w:tcW w:w="7283" w:type="dxa"/>
          </w:tcPr>
          <w:p w14:paraId="1404022D" w14:textId="77777777" w:rsidR="00F258B8" w:rsidRPr="0095598A" w:rsidRDefault="00B4145F" w:rsidP="00E77775">
            <w:pPr>
              <w:pStyle w:val="null3"/>
              <w:spacing w:line="360" w:lineRule="exact"/>
              <w:ind w:firstLine="422"/>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九、责任划分</w:t>
            </w:r>
          </w:p>
          <w:p w14:paraId="734A1FCF"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在服务过程中，中标人的工作人员造成本人或服务对象的人身（财产）损失，或因工作人员故意或重大过失导致服务对象造成损失，其法律及赔偿责任由中标人全部承担；同时，必须立即通知采购人等相关部门及村（社区）和受害人家属。</w:t>
            </w:r>
          </w:p>
          <w:p w14:paraId="7682E1DC"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2、中标人的工作人员在履行职务过程中发生工伤等事故，其责任由中标人全部承担，与采购人无关。</w:t>
            </w:r>
          </w:p>
          <w:p w14:paraId="12AD7C60"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3、中标人存在以下行为的，由采购人采取约谈、督促整改、暂停资金结算等措施。</w:t>
            </w:r>
          </w:p>
          <w:p w14:paraId="4EA073E1"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（1）接到服务对象投诉拒绝处理。</w:t>
            </w:r>
          </w:p>
          <w:p w14:paraId="4AD68CBC"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（2）一年内多次被服务对象投诉，经核实责任在中标人3次以上。</w:t>
            </w:r>
          </w:p>
          <w:p w14:paraId="10121CAE"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（3）泄露服务对象个人信息，侵犯服务对象合法权益。</w:t>
            </w:r>
          </w:p>
          <w:p w14:paraId="48DDC090"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4、具有以下情形的，采购人有权单方面解除合同，并无需承担违约责任。</w:t>
            </w:r>
          </w:p>
          <w:p w14:paraId="2720E90A"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（1）采购人提供有效证据证明中标人有违法违约行为的。</w:t>
            </w:r>
          </w:p>
          <w:p w14:paraId="52081489"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（2）经市民政局和采购人的考核评估，中标人未达到相应标准，采购人督促整改后仍不合格的。</w:t>
            </w:r>
          </w:p>
          <w:p w14:paraId="149B3D49"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lastRenderedPageBreak/>
              <w:t>（3）中标人未经采购人书面同意，将本服务项目转包给第三方或与第三方合伙经营的。</w:t>
            </w:r>
          </w:p>
          <w:p w14:paraId="4D8ABB35"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（4）经采购人查证，中标人有挤占、挪用、滥用该服务款项行为的。</w:t>
            </w:r>
          </w:p>
          <w:p w14:paraId="3F176698"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5、具有以下情形的，中标人有权单方面解除合同，并无需承担违约责任：</w:t>
            </w:r>
          </w:p>
          <w:p w14:paraId="44AB6033"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（1）因采购人自身原因造成项目工作无法开展的。</w:t>
            </w:r>
          </w:p>
          <w:p w14:paraId="60395AC3"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（2）采购人无故克扣、拖欠款项达90日的。</w:t>
            </w:r>
          </w:p>
          <w:p w14:paraId="6CD43BE8"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6、服务提供过程中，中标人应积极与村（社区）进行沟通达成共识，采购人、村（社区）有权要求中标人根据实际情况及时调整服务计划。</w:t>
            </w:r>
          </w:p>
          <w:p w14:paraId="6240067B" w14:textId="77777777" w:rsidR="00F258B8" w:rsidRPr="0095598A" w:rsidRDefault="00B4145F" w:rsidP="00E77775">
            <w:pPr>
              <w:pStyle w:val="null3"/>
              <w:spacing w:line="360" w:lineRule="exact"/>
              <w:ind w:firstLine="420"/>
              <w:jc w:val="both"/>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7、具体履约过程中如发生争议，中标人及采购人应本着真诚合作的态度积极处理。</w:t>
            </w:r>
          </w:p>
        </w:tc>
      </w:tr>
      <w:tr w:rsidR="0095598A" w:rsidRPr="0095598A" w14:paraId="452815AE" w14:textId="77777777" w:rsidTr="00E77775">
        <w:trPr>
          <w:trHeight w:val="454"/>
          <w:jc w:val="center"/>
        </w:trPr>
        <w:tc>
          <w:tcPr>
            <w:tcW w:w="1189" w:type="dxa"/>
          </w:tcPr>
          <w:p w14:paraId="39770A09" w14:textId="77777777" w:rsidR="00F258B8" w:rsidRPr="0095598A" w:rsidRDefault="00F258B8">
            <w:pPr>
              <w:rPr>
                <w:rFonts w:asciiTheme="majorEastAsia" w:eastAsiaTheme="majorEastAsia" w:hAnsiTheme="majorEastAsia"/>
                <w:sz w:val="21"/>
                <w:szCs w:val="21"/>
              </w:rPr>
            </w:pPr>
          </w:p>
        </w:tc>
        <w:tc>
          <w:tcPr>
            <w:tcW w:w="992" w:type="dxa"/>
            <w:vAlign w:val="center"/>
          </w:tcPr>
          <w:p w14:paraId="3EC68B35" w14:textId="77777777" w:rsidR="00F258B8" w:rsidRPr="0095598A" w:rsidRDefault="00B4145F">
            <w:pPr>
              <w:pStyle w:val="null3"/>
              <w:jc w:val="center"/>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10</w:t>
            </w:r>
          </w:p>
        </w:tc>
        <w:tc>
          <w:tcPr>
            <w:tcW w:w="7283" w:type="dxa"/>
          </w:tcPr>
          <w:p w14:paraId="4BDC7853" w14:textId="77777777" w:rsidR="00F258B8" w:rsidRPr="0095598A" w:rsidRDefault="00B4145F" w:rsidP="00E77775">
            <w:pPr>
              <w:pStyle w:val="null3"/>
              <w:spacing w:line="360" w:lineRule="exact"/>
              <w:jc w:val="both"/>
              <w:rPr>
                <w:rFonts w:asciiTheme="majorEastAsia" w:eastAsiaTheme="majorEastAsia" w:hAnsiTheme="majorEastAsia" w:hint="default"/>
                <w:sz w:val="21"/>
                <w:szCs w:val="21"/>
              </w:rPr>
            </w:pPr>
            <w:r w:rsidRPr="0095598A">
              <w:rPr>
                <w:rFonts w:asciiTheme="majorEastAsia" w:eastAsiaTheme="majorEastAsia" w:hAnsiTheme="majorEastAsia"/>
                <w:b/>
                <w:sz w:val="21"/>
                <w:szCs w:val="21"/>
              </w:rPr>
              <w:t>十、★投标人须承诺：在本项目合同执行期内，如遇东莞市</w:t>
            </w:r>
            <w:r w:rsidRPr="0095598A">
              <w:rPr>
                <w:rFonts w:asciiTheme="majorEastAsia" w:eastAsiaTheme="majorEastAsia" w:hAnsiTheme="majorEastAsia"/>
                <w:b/>
                <w:sz w:val="21"/>
                <w:szCs w:val="21"/>
                <w:lang w:eastAsia="zh-CN"/>
              </w:rPr>
              <w:t>大配餐</w:t>
            </w:r>
            <w:r w:rsidRPr="0095598A">
              <w:rPr>
                <w:rFonts w:asciiTheme="majorEastAsia" w:eastAsiaTheme="majorEastAsia" w:hAnsiTheme="majorEastAsia"/>
                <w:b/>
                <w:sz w:val="21"/>
                <w:szCs w:val="21"/>
              </w:rPr>
              <w:t>服务相关政策调整，中标人需按东莞市最新的文件规定要求执行。（须提供承诺函加盖投标人公章）</w:t>
            </w:r>
          </w:p>
        </w:tc>
      </w:tr>
      <w:tr w:rsidR="0095598A" w:rsidRPr="0095598A" w14:paraId="53A2AA54" w14:textId="77777777" w:rsidTr="00E77775">
        <w:trPr>
          <w:trHeight w:val="454"/>
          <w:jc w:val="center"/>
        </w:trPr>
        <w:tc>
          <w:tcPr>
            <w:tcW w:w="1189" w:type="dxa"/>
          </w:tcPr>
          <w:p w14:paraId="28C7CBBC" w14:textId="77777777" w:rsidR="00F258B8" w:rsidRPr="0095598A" w:rsidRDefault="00B4145F">
            <w:pPr>
              <w:pStyle w:val="null3"/>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说明</w:t>
            </w:r>
          </w:p>
        </w:tc>
        <w:tc>
          <w:tcPr>
            <w:tcW w:w="8275" w:type="dxa"/>
            <w:gridSpan w:val="2"/>
          </w:tcPr>
          <w:p w14:paraId="42C0E2AB" w14:textId="4C842712" w:rsidR="00F258B8" w:rsidRPr="0095598A" w:rsidRDefault="00B4145F" w:rsidP="00E77775">
            <w:pPr>
              <w:pStyle w:val="null3"/>
              <w:spacing w:line="360" w:lineRule="exact"/>
              <w:rPr>
                <w:rFonts w:asciiTheme="majorEastAsia" w:eastAsiaTheme="majorEastAsia" w:hAnsiTheme="majorEastAsia" w:hint="default"/>
                <w:sz w:val="21"/>
                <w:szCs w:val="21"/>
              </w:rPr>
            </w:pPr>
            <w:r w:rsidRPr="0095598A">
              <w:rPr>
                <w:rFonts w:asciiTheme="majorEastAsia" w:eastAsiaTheme="majorEastAsia" w:hAnsiTheme="majorEastAsia"/>
                <w:sz w:val="21"/>
                <w:szCs w:val="21"/>
              </w:rPr>
              <w:t xml:space="preserve">打“★”号条款为实质性条款，若有任何一条负偏离或不满足则导致投标无效。 </w:t>
            </w:r>
            <w:r w:rsidRPr="0095598A">
              <w:rPr>
                <w:rFonts w:asciiTheme="majorEastAsia" w:eastAsiaTheme="majorEastAsia" w:hAnsiTheme="majorEastAsia"/>
                <w:sz w:val="21"/>
                <w:szCs w:val="21"/>
              </w:rPr>
              <w:br/>
              <w:t>打“▲”号条款为重要技术参数，若有部分“▲”条款未响应或不满足，将导致其响应性评审加重扣分，但不作为无效投标条款。</w:t>
            </w:r>
          </w:p>
        </w:tc>
      </w:tr>
    </w:tbl>
    <w:p w14:paraId="3CF2ADEA" w14:textId="77777777" w:rsidR="00F258B8" w:rsidRPr="0095598A" w:rsidRDefault="00F258B8">
      <w:pPr>
        <w:rPr>
          <w:rFonts w:asciiTheme="majorEastAsia" w:eastAsiaTheme="majorEastAsia" w:hAnsiTheme="majorEastAsia"/>
          <w:sz w:val="21"/>
          <w:szCs w:val="21"/>
        </w:rPr>
      </w:pPr>
    </w:p>
    <w:p w14:paraId="3891AADF" w14:textId="77777777" w:rsidR="00F258B8" w:rsidRPr="0095598A" w:rsidRDefault="00F258B8">
      <w:pPr>
        <w:rPr>
          <w:rFonts w:asciiTheme="majorEastAsia" w:eastAsiaTheme="majorEastAsia" w:hAnsiTheme="majorEastAsia"/>
          <w:sz w:val="21"/>
          <w:szCs w:val="21"/>
        </w:rPr>
      </w:pPr>
    </w:p>
    <w:sectPr w:rsidR="00F258B8" w:rsidRPr="0095598A" w:rsidSect="00B46CF2">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86AEE5" w14:textId="77777777" w:rsidR="00506B25" w:rsidRDefault="00506B25" w:rsidP="0095598A">
      <w:r>
        <w:separator/>
      </w:r>
    </w:p>
  </w:endnote>
  <w:endnote w:type="continuationSeparator" w:id="0">
    <w:p w14:paraId="3040AA30" w14:textId="77777777" w:rsidR="00506B25" w:rsidRDefault="00506B25" w:rsidP="00955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E8E59D" w14:textId="77777777" w:rsidR="00506B25" w:rsidRDefault="00506B25" w:rsidP="0095598A">
      <w:r>
        <w:separator/>
      </w:r>
    </w:p>
  </w:footnote>
  <w:footnote w:type="continuationSeparator" w:id="0">
    <w:p w14:paraId="453BD3ED" w14:textId="77777777" w:rsidR="00506B25" w:rsidRDefault="00506B25" w:rsidP="009559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63AE95"/>
    <w:multiLevelType w:val="singleLevel"/>
    <w:tmpl w:val="AA63AE95"/>
    <w:lvl w:ilvl="0">
      <w:start w:val="1"/>
      <w:numFmt w:val="decimal"/>
      <w:suff w:val="nothing"/>
      <w:lvlText w:val="（%1）"/>
      <w:lvlJc w:val="left"/>
    </w:lvl>
  </w:abstractNum>
  <w:abstractNum w:abstractNumId="1">
    <w:nsid w:val="1D831472"/>
    <w:multiLevelType w:val="singleLevel"/>
    <w:tmpl w:val="1D831472"/>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D61224"/>
    <w:rsid w:val="0003363E"/>
    <w:rsid w:val="000412DE"/>
    <w:rsid w:val="00235E4C"/>
    <w:rsid w:val="0025382F"/>
    <w:rsid w:val="002724CA"/>
    <w:rsid w:val="002D4B85"/>
    <w:rsid w:val="003036C5"/>
    <w:rsid w:val="004A59E9"/>
    <w:rsid w:val="004E5AB0"/>
    <w:rsid w:val="00506B25"/>
    <w:rsid w:val="006D6CB8"/>
    <w:rsid w:val="00772F08"/>
    <w:rsid w:val="00887343"/>
    <w:rsid w:val="008B3022"/>
    <w:rsid w:val="008F4F5D"/>
    <w:rsid w:val="0095598A"/>
    <w:rsid w:val="009C54D5"/>
    <w:rsid w:val="009D5E8E"/>
    <w:rsid w:val="009F280A"/>
    <w:rsid w:val="00A13591"/>
    <w:rsid w:val="00A16332"/>
    <w:rsid w:val="00A20851"/>
    <w:rsid w:val="00A75F33"/>
    <w:rsid w:val="00AA08EF"/>
    <w:rsid w:val="00AE336A"/>
    <w:rsid w:val="00AF7A07"/>
    <w:rsid w:val="00B4145F"/>
    <w:rsid w:val="00B45BA6"/>
    <w:rsid w:val="00B46CF2"/>
    <w:rsid w:val="00BB4EF9"/>
    <w:rsid w:val="00C33534"/>
    <w:rsid w:val="00C572A8"/>
    <w:rsid w:val="00C82D83"/>
    <w:rsid w:val="00CA5084"/>
    <w:rsid w:val="00D339F2"/>
    <w:rsid w:val="00DF3B1E"/>
    <w:rsid w:val="00E10341"/>
    <w:rsid w:val="00E77775"/>
    <w:rsid w:val="00E900BF"/>
    <w:rsid w:val="00F01E81"/>
    <w:rsid w:val="00F258B8"/>
    <w:rsid w:val="00FE73A0"/>
    <w:rsid w:val="03D61224"/>
    <w:rsid w:val="1B371F86"/>
    <w:rsid w:val="30F01954"/>
    <w:rsid w:val="31993506"/>
    <w:rsid w:val="57757257"/>
    <w:rsid w:val="60730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uiPriority w:val="1"/>
    <w:qFormat/>
    <w:rPr>
      <w:sz w:val="19"/>
      <w:szCs w:val="19"/>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ll3">
    <w:name w:val="null3"/>
    <w:hidden/>
    <w:qFormat/>
    <w:rPr>
      <w:rFonts w:hint="eastAsia"/>
      <w:lang w:eastAsia="zh-Hans"/>
    </w:rPr>
  </w:style>
  <w:style w:type="paragraph" w:customStyle="1" w:styleId="TableParagraph">
    <w:name w:val="Table Paragraph"/>
    <w:basedOn w:val="a"/>
    <w:uiPriority w:val="1"/>
    <w:qFormat/>
  </w:style>
  <w:style w:type="paragraph" w:styleId="a6">
    <w:name w:val="List Paragraph"/>
    <w:basedOn w:val="a"/>
    <w:uiPriority w:val="1"/>
    <w:qFormat/>
    <w:pPr>
      <w:ind w:left="106" w:firstLine="384"/>
    </w:pPr>
  </w:style>
  <w:style w:type="paragraph" w:customStyle="1" w:styleId="TableText">
    <w:name w:val="Table Text"/>
    <w:basedOn w:val="a"/>
    <w:semiHidden/>
    <w:qFormat/>
    <w:rPr>
      <w:sz w:val="19"/>
      <w:szCs w:val="19"/>
      <w:lang w:val="en-US" w:eastAsia="en-US" w:bidi="ar-SA"/>
    </w:rPr>
  </w:style>
  <w:style w:type="paragraph" w:styleId="a7">
    <w:name w:val="Balloon Text"/>
    <w:basedOn w:val="a"/>
    <w:link w:val="Char"/>
    <w:rsid w:val="00B4145F"/>
    <w:rPr>
      <w:sz w:val="18"/>
      <w:szCs w:val="18"/>
    </w:rPr>
  </w:style>
  <w:style w:type="character" w:customStyle="1" w:styleId="Char">
    <w:name w:val="批注框文本 Char"/>
    <w:basedOn w:val="a0"/>
    <w:link w:val="a7"/>
    <w:rsid w:val="00B4145F"/>
    <w:rPr>
      <w:rFonts w:ascii="宋体" w:eastAsia="宋体" w:hAnsi="宋体" w:cs="宋体"/>
      <w:sz w:val="18"/>
      <w:szCs w:val="18"/>
      <w:lang w:val="zh-CN" w:bidi="zh-CN"/>
    </w:rPr>
  </w:style>
  <w:style w:type="paragraph" w:styleId="a8">
    <w:name w:val="header"/>
    <w:basedOn w:val="a"/>
    <w:link w:val="Char0"/>
    <w:rsid w:val="009559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95598A"/>
    <w:rPr>
      <w:rFonts w:ascii="宋体" w:eastAsia="宋体" w:hAnsi="宋体" w:cs="宋体"/>
      <w:sz w:val="18"/>
      <w:szCs w:val="18"/>
      <w:lang w:val="zh-CN" w:bidi="zh-CN"/>
    </w:rPr>
  </w:style>
  <w:style w:type="paragraph" w:styleId="a9">
    <w:name w:val="footer"/>
    <w:basedOn w:val="a"/>
    <w:link w:val="Char1"/>
    <w:rsid w:val="0095598A"/>
    <w:pPr>
      <w:tabs>
        <w:tab w:val="center" w:pos="4153"/>
        <w:tab w:val="right" w:pos="8306"/>
      </w:tabs>
      <w:snapToGrid w:val="0"/>
    </w:pPr>
    <w:rPr>
      <w:sz w:val="18"/>
      <w:szCs w:val="18"/>
    </w:rPr>
  </w:style>
  <w:style w:type="character" w:customStyle="1" w:styleId="Char1">
    <w:name w:val="页脚 Char"/>
    <w:basedOn w:val="a0"/>
    <w:link w:val="a9"/>
    <w:rsid w:val="0095598A"/>
    <w:rPr>
      <w:rFonts w:ascii="宋体" w:eastAsia="宋体" w:hAnsi="宋体" w:cs="宋体"/>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uiPriority w:val="1"/>
    <w:qFormat/>
    <w:rPr>
      <w:sz w:val="19"/>
      <w:szCs w:val="19"/>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ll3">
    <w:name w:val="null3"/>
    <w:hidden/>
    <w:qFormat/>
    <w:rPr>
      <w:rFonts w:hint="eastAsia"/>
      <w:lang w:eastAsia="zh-Hans"/>
    </w:rPr>
  </w:style>
  <w:style w:type="paragraph" w:customStyle="1" w:styleId="TableParagraph">
    <w:name w:val="Table Paragraph"/>
    <w:basedOn w:val="a"/>
    <w:uiPriority w:val="1"/>
    <w:qFormat/>
  </w:style>
  <w:style w:type="paragraph" w:styleId="a6">
    <w:name w:val="List Paragraph"/>
    <w:basedOn w:val="a"/>
    <w:uiPriority w:val="1"/>
    <w:qFormat/>
    <w:pPr>
      <w:ind w:left="106" w:firstLine="384"/>
    </w:pPr>
  </w:style>
  <w:style w:type="paragraph" w:customStyle="1" w:styleId="TableText">
    <w:name w:val="Table Text"/>
    <w:basedOn w:val="a"/>
    <w:semiHidden/>
    <w:qFormat/>
    <w:rPr>
      <w:sz w:val="19"/>
      <w:szCs w:val="19"/>
      <w:lang w:val="en-US" w:eastAsia="en-US" w:bidi="ar-SA"/>
    </w:rPr>
  </w:style>
  <w:style w:type="paragraph" w:styleId="a7">
    <w:name w:val="Balloon Text"/>
    <w:basedOn w:val="a"/>
    <w:link w:val="Char"/>
    <w:rsid w:val="00B4145F"/>
    <w:rPr>
      <w:sz w:val="18"/>
      <w:szCs w:val="18"/>
    </w:rPr>
  </w:style>
  <w:style w:type="character" w:customStyle="1" w:styleId="Char">
    <w:name w:val="批注框文本 Char"/>
    <w:basedOn w:val="a0"/>
    <w:link w:val="a7"/>
    <w:rsid w:val="00B4145F"/>
    <w:rPr>
      <w:rFonts w:ascii="宋体" w:eastAsia="宋体" w:hAnsi="宋体" w:cs="宋体"/>
      <w:sz w:val="18"/>
      <w:szCs w:val="18"/>
      <w:lang w:val="zh-CN" w:bidi="zh-CN"/>
    </w:rPr>
  </w:style>
  <w:style w:type="paragraph" w:styleId="a8">
    <w:name w:val="header"/>
    <w:basedOn w:val="a"/>
    <w:link w:val="Char0"/>
    <w:rsid w:val="009559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95598A"/>
    <w:rPr>
      <w:rFonts w:ascii="宋体" w:eastAsia="宋体" w:hAnsi="宋体" w:cs="宋体"/>
      <w:sz w:val="18"/>
      <w:szCs w:val="18"/>
      <w:lang w:val="zh-CN" w:bidi="zh-CN"/>
    </w:rPr>
  </w:style>
  <w:style w:type="paragraph" w:styleId="a9">
    <w:name w:val="footer"/>
    <w:basedOn w:val="a"/>
    <w:link w:val="Char1"/>
    <w:rsid w:val="0095598A"/>
    <w:pPr>
      <w:tabs>
        <w:tab w:val="center" w:pos="4153"/>
        <w:tab w:val="right" w:pos="8306"/>
      </w:tabs>
      <w:snapToGrid w:val="0"/>
    </w:pPr>
    <w:rPr>
      <w:sz w:val="18"/>
      <w:szCs w:val="18"/>
    </w:rPr>
  </w:style>
  <w:style w:type="character" w:customStyle="1" w:styleId="Char1">
    <w:name w:val="页脚 Char"/>
    <w:basedOn w:val="a0"/>
    <w:link w:val="a9"/>
    <w:rsid w:val="0095598A"/>
    <w:rPr>
      <w:rFonts w:ascii="宋体" w:eastAsia="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1841</Words>
  <Characters>10499</Characters>
  <Application>Microsoft Office Word</Application>
  <DocSecurity>0</DocSecurity>
  <Lines>87</Lines>
  <Paragraphs>24</Paragraphs>
  <ScaleCrop>false</ScaleCrop>
  <Company/>
  <LinksUpToDate>false</LinksUpToDate>
  <CharactersWithSpaces>12316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cancer711</dc:creator>
  <cp:lastModifiedBy>DGJH</cp:lastModifiedBy>
  <cp:revision>4</cp:revision>
  <dcterms:created xsi:type="dcterms:W3CDTF">2025-03-18T08:05:00Z</dcterms:created>
  <dcterms:modified xsi:type="dcterms:W3CDTF">2025-03-20T03:52:00Z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B008DCA5E2C94D5DB03D313117378D35_13</vt:lpwstr>
  </property>
  <property fmtid="{D5CDD505-2E9C-101B-9397-08002B2CF9AE}" pid="4" name="KSOTemplateDocerSaveRecord">
    <vt:lpwstr>eyJoZGlkIjoiMDFmOTYwMDIwY2JiZjcyN2QxNDRjNGJiY2MyMjNmYTMiLCJ1c2VySWQiOiIyNjgyODE3NDkifQ==</vt:lpwstr>
  </property>
</Properties>
</file>